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AA" w:rsidRPr="007D6279" w:rsidRDefault="005642AA" w:rsidP="007D6279">
      <w:pPr>
        <w:spacing w:after="0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5642AA">
        <w:rPr>
          <w:rFonts w:ascii="Arial" w:hAnsi="Arial" w:cs="Arial"/>
          <w:b/>
          <w:color w:val="00B050"/>
          <w:sz w:val="32"/>
          <w:szCs w:val="32"/>
        </w:rPr>
        <w:t>CORRECTIONS DU LUNDI 18 MAI</w:t>
      </w:r>
    </w:p>
    <w:p w:rsidR="005642AA" w:rsidRPr="00FC0E38" w:rsidRDefault="005642AA" w:rsidP="005642AA">
      <w:pPr>
        <w:spacing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C0E38">
        <w:rPr>
          <w:rFonts w:ascii="Arial" w:hAnsi="Arial" w:cs="Arial"/>
          <w:color w:val="000000" w:themeColor="text1"/>
          <w:sz w:val="24"/>
          <w:szCs w:val="24"/>
          <w:u w:val="single"/>
        </w:rPr>
        <w:t>Ecris les mots dans l’ordre alphabétique :</w:t>
      </w:r>
    </w:p>
    <w:p w:rsidR="005642AA" w:rsidRPr="00FC0E38" w:rsidRDefault="005642AA" w:rsidP="005642AA">
      <w:pPr>
        <w:spacing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5642AA" w:rsidRPr="00FC0E38" w:rsidRDefault="005642AA" w:rsidP="005642AA">
      <w:pPr>
        <w:tabs>
          <w:tab w:val="left" w:pos="6960"/>
        </w:tabs>
        <w:rPr>
          <w:rFonts w:ascii="Arial" w:hAnsi="Arial" w:cs="Arial"/>
          <w:sz w:val="24"/>
          <w:szCs w:val="24"/>
        </w:rPr>
      </w:pPr>
      <w:proofErr w:type="gramStart"/>
      <w:r w:rsidRPr="00FC0E38">
        <w:rPr>
          <w:rFonts w:ascii="Arial" w:hAnsi="Arial" w:cs="Arial"/>
          <w:sz w:val="24"/>
          <w:szCs w:val="24"/>
        </w:rPr>
        <w:t>souriante</w:t>
      </w:r>
      <w:proofErr w:type="gramEnd"/>
      <w:r w:rsidRPr="00FC0E38">
        <w:rPr>
          <w:rFonts w:ascii="Arial" w:hAnsi="Arial" w:cs="Arial"/>
          <w:sz w:val="24"/>
          <w:szCs w:val="24"/>
        </w:rPr>
        <w:t xml:space="preserve">  -  gentille  - joyeuse   - sportive – bienveillante – amie – prendre</w:t>
      </w:r>
    </w:p>
    <w:p w:rsidR="005642AA" w:rsidRDefault="005642AA" w:rsidP="005642AA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proofErr w:type="gramStart"/>
      <w:r w:rsidRPr="0064033A">
        <w:rPr>
          <w:rFonts w:ascii="Arial" w:hAnsi="Arial" w:cs="Arial"/>
          <w:b/>
          <w:color w:val="00B050"/>
          <w:sz w:val="24"/>
          <w:szCs w:val="24"/>
        </w:rPr>
        <w:t>amie</w:t>
      </w:r>
      <w:proofErr w:type="gramEnd"/>
      <w:r w:rsidRPr="0064033A">
        <w:rPr>
          <w:rFonts w:ascii="Arial" w:hAnsi="Arial" w:cs="Arial"/>
          <w:b/>
          <w:color w:val="00B050"/>
          <w:sz w:val="24"/>
          <w:szCs w:val="24"/>
        </w:rPr>
        <w:t xml:space="preserve"> – bienveillante – gentille – joyeuse – prendre – souriante -  sportive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5642AA" w:rsidRPr="0064033A" w:rsidRDefault="005642AA" w:rsidP="005642AA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5642AA" w:rsidRPr="00FC0E38" w:rsidRDefault="005642AA" w:rsidP="005642A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C0E38">
        <w:rPr>
          <w:rFonts w:ascii="Arial" w:hAnsi="Arial" w:cs="Arial"/>
          <w:color w:val="000000" w:themeColor="text1"/>
          <w:sz w:val="24"/>
          <w:szCs w:val="24"/>
          <w:u w:val="single"/>
        </w:rPr>
        <w:t>Recherche le mot « </w:t>
      </w:r>
      <w:r w:rsidRPr="00FC0E3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bienveillant</w:t>
      </w:r>
      <w:r w:rsidRPr="00FC0E38">
        <w:rPr>
          <w:rFonts w:ascii="Arial" w:hAnsi="Arial" w:cs="Arial"/>
          <w:color w:val="000000" w:themeColor="text1"/>
          <w:sz w:val="24"/>
          <w:szCs w:val="24"/>
          <w:u w:val="single"/>
        </w:rPr>
        <w:t> » dans le dictionnaire et recopie la définition</w:t>
      </w:r>
      <w:r w:rsidRPr="00FC0E38">
        <w:rPr>
          <w:rFonts w:ascii="Arial" w:hAnsi="Arial" w:cs="Arial"/>
          <w:color w:val="000000" w:themeColor="text1"/>
          <w:sz w:val="24"/>
          <w:szCs w:val="24"/>
        </w:rPr>
        <w:t> :</w:t>
      </w:r>
    </w:p>
    <w:p w:rsidR="005642AA" w:rsidRPr="002D61F8" w:rsidRDefault="005642AA" w:rsidP="005642AA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:rsidR="005642AA" w:rsidRDefault="005642AA" w:rsidP="005642AA">
      <w:pPr>
        <w:pStyle w:val="Titre3"/>
        <w:spacing w:before="0"/>
        <w:rPr>
          <w:rFonts w:ascii="Calibri" w:hAnsi="Calibri" w:cs="Calibri"/>
          <w:color w:val="227DAB"/>
        </w:rPr>
      </w:pPr>
      <w:proofErr w:type="gramStart"/>
      <w:r>
        <w:rPr>
          <w:rFonts w:ascii="Calibri" w:hAnsi="Calibri" w:cs="Calibri"/>
          <w:color w:val="227DAB"/>
        </w:rPr>
        <w:t>compassion</w:t>
      </w:r>
      <w:proofErr w:type="gramEnd"/>
      <w:r>
        <w:rPr>
          <w:rStyle w:val="audioplayer-speaker"/>
          <w:rFonts w:ascii="Calibri" w:hAnsi="Calibri" w:cs="Calibri"/>
          <w:color w:val="227DAB"/>
        </w:rPr>
        <w:t>​​​ </w:t>
      </w:r>
      <w:r>
        <w:rPr>
          <w:rStyle w:val="dcat"/>
          <w:rFonts w:ascii="Calibri" w:hAnsi="Calibri" w:cs="Calibri"/>
          <w:color w:val="227DAB"/>
          <w:sz w:val="25"/>
          <w:szCs w:val="25"/>
        </w:rPr>
        <w:t>nom féminin</w:t>
      </w:r>
    </w:p>
    <w:p w:rsidR="005642AA" w:rsidRDefault="005642AA" w:rsidP="005642AA">
      <w:pPr>
        <w:rPr>
          <w:rFonts w:ascii="Calibri" w:hAnsi="Calibri" w:cs="Calibri"/>
          <w:color w:val="333333"/>
          <w:sz w:val="27"/>
          <w:szCs w:val="27"/>
        </w:rPr>
      </w:pPr>
      <w:r>
        <w:rPr>
          <w:rStyle w:val="ddfn"/>
          <w:rFonts w:ascii="Calibri" w:hAnsi="Calibri" w:cs="Calibri"/>
          <w:color w:val="333333"/>
          <w:sz w:val="27"/>
          <w:szCs w:val="27"/>
        </w:rPr>
        <w:t>Sentiment qui porte à plaindre autrui et à partager ses souffrances.</w:t>
      </w:r>
      <w:r>
        <w:rPr>
          <w:rFonts w:ascii="Calibri" w:hAnsi="Calibri" w:cs="Calibri"/>
          <w:color w:val="333333"/>
          <w:sz w:val="27"/>
          <w:szCs w:val="27"/>
        </w:rPr>
        <w:t> </w:t>
      </w:r>
      <w:r>
        <w:rPr>
          <w:rStyle w:val="drvd"/>
          <w:rFonts w:ascii="MS Gothic" w:eastAsia="MS Gothic" w:hAnsi="MS Gothic" w:cs="MS Gothic" w:hint="eastAsia"/>
          <w:color w:val="333333"/>
          <w:sz w:val="27"/>
          <w:szCs w:val="27"/>
        </w:rPr>
        <w:t>➙</w:t>
      </w:r>
      <w:r>
        <w:rPr>
          <w:rStyle w:val="drvd"/>
          <w:rFonts w:ascii="Calibri" w:hAnsi="Calibri" w:cs="Calibri"/>
          <w:color w:val="333333"/>
          <w:sz w:val="27"/>
          <w:szCs w:val="27"/>
        </w:rPr>
        <w:t> </w:t>
      </w:r>
      <w:hyperlink r:id="rId5" w:history="1">
        <w:proofErr w:type="gramStart"/>
        <w:r>
          <w:rPr>
            <w:rStyle w:val="Lienhypertexte"/>
            <w:rFonts w:ascii="Calibri" w:hAnsi="Calibri" w:cs="Calibri"/>
            <w:color w:val="377E9F"/>
            <w:sz w:val="27"/>
            <w:szCs w:val="27"/>
          </w:rPr>
          <w:t>sympathie</w:t>
        </w:r>
        <w:proofErr w:type="gramEnd"/>
      </w:hyperlink>
      <w:r>
        <w:rPr>
          <w:rStyle w:val="drvd"/>
          <w:rFonts w:ascii="Calibri" w:hAnsi="Calibri" w:cs="Calibri"/>
          <w:color w:val="333333"/>
          <w:sz w:val="27"/>
          <w:szCs w:val="27"/>
        </w:rPr>
        <w:t> ; </w:t>
      </w:r>
      <w:r>
        <w:rPr>
          <w:rStyle w:val="drvh"/>
          <w:rFonts w:ascii="Calibri" w:hAnsi="Calibri" w:cs="Calibri"/>
          <w:color w:val="377E9F"/>
          <w:sz w:val="27"/>
          <w:szCs w:val="27"/>
        </w:rPr>
        <w:t xml:space="preserve"> </w:t>
      </w:r>
      <w:hyperlink r:id="rId6" w:history="1">
        <w:r>
          <w:rPr>
            <w:rStyle w:val="Lienhypertexte"/>
            <w:rFonts w:ascii="Calibri" w:hAnsi="Calibri" w:cs="Calibri"/>
            <w:color w:val="377E9F"/>
            <w:sz w:val="27"/>
            <w:szCs w:val="27"/>
          </w:rPr>
          <w:t>pitié</w:t>
        </w:r>
      </w:hyperlink>
      <w:r>
        <w:rPr>
          <w:rStyle w:val="drvd"/>
          <w:rFonts w:ascii="Calibri" w:hAnsi="Calibri" w:cs="Calibri"/>
          <w:color w:val="333333"/>
          <w:sz w:val="27"/>
          <w:szCs w:val="27"/>
        </w:rPr>
        <w:t>.</w:t>
      </w:r>
      <w:r>
        <w:rPr>
          <w:rFonts w:ascii="Calibri" w:hAnsi="Calibri" w:cs="Calibri"/>
          <w:color w:val="333333"/>
          <w:sz w:val="27"/>
          <w:szCs w:val="27"/>
        </w:rPr>
        <w:t> </w:t>
      </w:r>
      <w:r>
        <w:rPr>
          <w:rStyle w:val="dxpl"/>
          <w:rFonts w:ascii="Calibri" w:hAnsi="Calibri" w:cs="Calibri"/>
          <w:i/>
          <w:iCs/>
          <w:color w:val="333333"/>
          <w:sz w:val="26"/>
          <w:szCs w:val="26"/>
        </w:rPr>
        <w:t>Avoir de la compassion pour qqn </w:t>
      </w:r>
      <w:r>
        <w:rPr>
          <w:rStyle w:val="drvd"/>
          <w:rFonts w:ascii="Calibri" w:hAnsi="Calibri" w:cs="Calibri"/>
          <w:i/>
          <w:iCs/>
          <w:color w:val="333333"/>
          <w:sz w:val="26"/>
          <w:szCs w:val="26"/>
        </w:rPr>
        <w:t>(</w:t>
      </w:r>
      <w:r>
        <w:rPr>
          <w:rStyle w:val="drvd"/>
          <w:rFonts w:ascii="MS Gothic" w:eastAsia="MS Gothic" w:hAnsi="MS Gothic" w:cs="MS Gothic" w:hint="eastAsia"/>
          <w:i/>
          <w:iCs/>
          <w:color w:val="333333"/>
          <w:sz w:val="26"/>
          <w:szCs w:val="26"/>
        </w:rPr>
        <w:t>➙</w:t>
      </w:r>
      <w:r>
        <w:rPr>
          <w:rStyle w:val="drvd"/>
          <w:rFonts w:ascii="Calibri" w:hAnsi="Calibri" w:cs="Calibri"/>
          <w:i/>
          <w:iCs/>
          <w:color w:val="333333"/>
          <w:sz w:val="26"/>
          <w:szCs w:val="26"/>
        </w:rPr>
        <w:t> </w:t>
      </w:r>
      <w:hyperlink r:id="rId7" w:history="1">
        <w:r>
          <w:rPr>
            <w:rStyle w:val="Lienhypertexte"/>
            <w:rFonts w:ascii="Calibri" w:hAnsi="Calibri" w:cs="Calibri"/>
            <w:i/>
            <w:iCs/>
            <w:color w:val="377E9F"/>
            <w:sz w:val="26"/>
            <w:szCs w:val="26"/>
          </w:rPr>
          <w:t>compatir</w:t>
        </w:r>
      </w:hyperlink>
      <w:r>
        <w:rPr>
          <w:rStyle w:val="drvd"/>
          <w:rFonts w:ascii="Calibri" w:hAnsi="Calibri" w:cs="Calibri"/>
          <w:i/>
          <w:iCs/>
          <w:color w:val="333333"/>
          <w:sz w:val="26"/>
          <w:szCs w:val="26"/>
        </w:rPr>
        <w:t>).</w:t>
      </w:r>
    </w:p>
    <w:p w:rsidR="005642AA" w:rsidRPr="0064033A" w:rsidRDefault="00535F1B" w:rsidP="00535F1B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color w:val="00B050"/>
        </w:rPr>
      </w:pPr>
      <w:r>
        <w:rPr>
          <w:rFonts w:asciiTheme="minorHAnsi" w:eastAsiaTheme="minorHAnsi" w:hAnsiTheme="minorHAnsi" w:cstheme="minorBidi"/>
          <w:b w:val="0"/>
          <w:bCs w:val="0"/>
          <w:color w:val="31849B" w:themeColor="accent5" w:themeShade="BF"/>
          <w:sz w:val="28"/>
          <w:szCs w:val="28"/>
          <w:lang w:eastAsia="en-US"/>
        </w:rPr>
        <w:t xml:space="preserve">                                                     </w:t>
      </w:r>
      <w:r w:rsidR="005642AA" w:rsidRPr="0064033A">
        <w:rPr>
          <w:rFonts w:ascii="Arial" w:hAnsi="Arial" w:cs="Arial"/>
          <w:color w:val="00B050"/>
        </w:rPr>
        <w:t>LE FUTUR</w:t>
      </w:r>
    </w:p>
    <w:p w:rsidR="005642AA" w:rsidRDefault="005642AA" w:rsidP="005642AA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 w:rsidRPr="00F85CB6">
        <w:rPr>
          <w:sz w:val="28"/>
          <w:szCs w:val="28"/>
        </w:rPr>
        <w:t>Complète les phrases en conjuguant le verbe indiqué entre parenthèses</w:t>
      </w:r>
      <w:r>
        <w:rPr>
          <w:b w:val="0"/>
          <w:sz w:val="28"/>
          <w:szCs w:val="28"/>
        </w:rPr>
        <w:t> :</w:t>
      </w:r>
    </w:p>
    <w:p w:rsidR="005642AA" w:rsidRDefault="005642AA" w:rsidP="005642AA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prendre</w:t>
      </w:r>
      <w:proofErr w:type="gramEnd"/>
      <w:r>
        <w:rPr>
          <w:b w:val="0"/>
          <w:sz w:val="28"/>
          <w:szCs w:val="28"/>
        </w:rPr>
        <w:t xml:space="preserve">) Je </w:t>
      </w:r>
      <w:r w:rsidR="00535F1B">
        <w:rPr>
          <w:b w:val="0"/>
          <w:sz w:val="28"/>
          <w:szCs w:val="28"/>
        </w:rPr>
        <w:t xml:space="preserve"> </w:t>
      </w:r>
      <w:r w:rsidR="00535F1B" w:rsidRPr="00535F1B">
        <w:rPr>
          <w:color w:val="00B050"/>
          <w:sz w:val="28"/>
          <w:szCs w:val="28"/>
        </w:rPr>
        <w:t xml:space="preserve">prendrai  </w:t>
      </w:r>
      <w:r>
        <w:rPr>
          <w:b w:val="0"/>
          <w:sz w:val="28"/>
          <w:szCs w:val="28"/>
        </w:rPr>
        <w:t>des cours de danse l’année prochaine.</w:t>
      </w:r>
    </w:p>
    <w:p w:rsidR="005642AA" w:rsidRDefault="005642AA" w:rsidP="005642AA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vouloir</w:t>
      </w:r>
      <w:proofErr w:type="gramEnd"/>
      <w:r>
        <w:rPr>
          <w:b w:val="0"/>
          <w:sz w:val="28"/>
          <w:szCs w:val="28"/>
        </w:rPr>
        <w:t xml:space="preserve">) Tu </w:t>
      </w:r>
      <w:r w:rsidR="00535F1B" w:rsidRPr="00535F1B">
        <w:rPr>
          <w:color w:val="00B050"/>
          <w:sz w:val="28"/>
          <w:szCs w:val="28"/>
        </w:rPr>
        <w:t>voudras</w:t>
      </w:r>
      <w:r w:rsidR="00535F1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marcher dans la montagne.</w:t>
      </w:r>
    </w:p>
    <w:p w:rsidR="005642AA" w:rsidRDefault="005642AA" w:rsidP="005642AA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dire</w:t>
      </w:r>
      <w:proofErr w:type="gramEnd"/>
      <w:r>
        <w:rPr>
          <w:b w:val="0"/>
          <w:sz w:val="28"/>
          <w:szCs w:val="28"/>
        </w:rPr>
        <w:t xml:space="preserve">) On </w:t>
      </w:r>
      <w:r w:rsidR="00535F1B" w:rsidRPr="00535F1B">
        <w:rPr>
          <w:color w:val="00B050"/>
          <w:sz w:val="28"/>
          <w:szCs w:val="28"/>
        </w:rPr>
        <w:t xml:space="preserve">dira </w:t>
      </w:r>
      <w:r>
        <w:rPr>
          <w:b w:val="0"/>
          <w:sz w:val="28"/>
          <w:szCs w:val="28"/>
        </w:rPr>
        <w:t xml:space="preserve"> à tout le monde de venir faire la fête !</w:t>
      </w:r>
    </w:p>
    <w:p w:rsidR="005642AA" w:rsidRDefault="005642AA" w:rsidP="005642AA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venir</w:t>
      </w:r>
      <w:proofErr w:type="gramEnd"/>
      <w:r>
        <w:rPr>
          <w:b w:val="0"/>
          <w:sz w:val="28"/>
          <w:szCs w:val="28"/>
        </w:rPr>
        <w:t xml:space="preserve">) Nous </w:t>
      </w:r>
      <w:r w:rsidR="00535F1B" w:rsidRPr="00535F1B">
        <w:rPr>
          <w:color w:val="00B050"/>
          <w:sz w:val="28"/>
          <w:szCs w:val="28"/>
        </w:rPr>
        <w:t xml:space="preserve">viendrons </w:t>
      </w:r>
      <w:r>
        <w:rPr>
          <w:b w:val="0"/>
          <w:sz w:val="28"/>
          <w:szCs w:val="28"/>
        </w:rPr>
        <w:t>manger chez toi.</w:t>
      </w:r>
    </w:p>
    <w:p w:rsidR="005642AA" w:rsidRDefault="005642AA" w:rsidP="005642AA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faire</w:t>
      </w:r>
      <w:proofErr w:type="gramEnd"/>
      <w:r>
        <w:rPr>
          <w:b w:val="0"/>
          <w:sz w:val="28"/>
          <w:szCs w:val="28"/>
        </w:rPr>
        <w:t xml:space="preserve">) Vous </w:t>
      </w:r>
      <w:r w:rsidR="00535F1B">
        <w:rPr>
          <w:b w:val="0"/>
          <w:sz w:val="28"/>
          <w:szCs w:val="28"/>
        </w:rPr>
        <w:t xml:space="preserve"> </w:t>
      </w:r>
      <w:r w:rsidR="00535F1B" w:rsidRPr="00535F1B">
        <w:rPr>
          <w:color w:val="00B050"/>
          <w:sz w:val="28"/>
          <w:szCs w:val="28"/>
        </w:rPr>
        <w:t>ferez</w:t>
      </w:r>
      <w:r w:rsidRPr="00535F1B">
        <w:rPr>
          <w:color w:val="00B05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de bons gâteaux.</w:t>
      </w:r>
    </w:p>
    <w:p w:rsidR="005642AA" w:rsidRDefault="005642AA" w:rsidP="005642AA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voir</w:t>
      </w:r>
      <w:proofErr w:type="gramEnd"/>
      <w:r>
        <w:rPr>
          <w:b w:val="0"/>
          <w:sz w:val="28"/>
          <w:szCs w:val="28"/>
        </w:rPr>
        <w:t xml:space="preserve">) Elles </w:t>
      </w:r>
      <w:r w:rsidR="00535F1B" w:rsidRPr="00535F1B">
        <w:rPr>
          <w:color w:val="00B050"/>
          <w:sz w:val="28"/>
          <w:szCs w:val="28"/>
        </w:rPr>
        <w:t>verront</w:t>
      </w:r>
      <w:r w:rsidR="00535F1B" w:rsidRPr="00535F1B">
        <w:rPr>
          <w:b w:val="0"/>
          <w:color w:val="00B05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de belles couleurs dans le ciel,  ce soir. </w:t>
      </w:r>
    </w:p>
    <w:p w:rsidR="005642AA" w:rsidRPr="007D6279" w:rsidRDefault="005642AA" w:rsidP="007D6279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jc w:val="center"/>
        <w:rPr>
          <w:rFonts w:ascii="Arial" w:hAnsi="Arial" w:cs="Arial"/>
          <w:color w:val="FF0066"/>
        </w:rPr>
      </w:pPr>
      <w:r>
        <w:rPr>
          <w:rFonts w:ascii="Arial" w:hAnsi="Arial" w:cs="Arial"/>
          <w:color w:val="FF0066"/>
        </w:rPr>
        <w:t>MATHEMATIQUES</w:t>
      </w:r>
      <w:r w:rsidR="007D6279">
        <w:rPr>
          <w:rFonts w:ascii="Arial" w:hAnsi="Arial" w:cs="Arial"/>
          <w:color w:val="FF0066"/>
        </w:rPr>
        <w:t xml:space="preserve"> - </w:t>
      </w:r>
      <w:r>
        <w:rPr>
          <w:rFonts w:ascii="Arial" w:hAnsi="Arial" w:cs="Arial"/>
          <w:color w:val="FF0066"/>
        </w:rPr>
        <w:t>Problèmes de division</w:t>
      </w:r>
    </w:p>
    <w:p w:rsidR="005642AA" w:rsidRDefault="005642AA" w:rsidP="005642AA">
      <w:pPr>
        <w:spacing w:after="0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EXEMPLE : J’ai 12 jeux à répartir équitablement dans mes trois boîtes de jeux. </w:t>
      </w:r>
    </w:p>
    <w:p w:rsidR="005642AA" w:rsidRPr="00C56687" w:rsidRDefault="005642AA" w:rsidP="005642AA">
      <w:pPr>
        <w:spacing w:after="0"/>
        <w:rPr>
          <w:b/>
          <w:color w:val="31849B" w:themeColor="accent5" w:themeShade="BF"/>
          <w:sz w:val="28"/>
          <w:szCs w:val="28"/>
        </w:rPr>
      </w:pPr>
      <w:r w:rsidRPr="00C56687">
        <w:rPr>
          <w:b/>
          <w:color w:val="31849B" w:themeColor="accent5" w:themeShade="BF"/>
          <w:sz w:val="28"/>
          <w:szCs w:val="28"/>
        </w:rPr>
        <w:t>Combien de jeux y aura-t-il dans chacun des boîtes ?</w:t>
      </w:r>
    </w:p>
    <w:p w:rsidR="005642AA" w:rsidRDefault="005642AA" w:rsidP="005642AA">
      <w:pPr>
        <w:spacing w:after="0"/>
        <w:rPr>
          <w:b/>
          <w:color w:val="31849B" w:themeColor="accent5" w:themeShade="BF"/>
          <w:sz w:val="28"/>
          <w:szCs w:val="28"/>
        </w:rPr>
      </w:pPr>
    </w:p>
    <w:p w:rsidR="005642AA" w:rsidRDefault="005642AA" w:rsidP="005642AA">
      <w:pPr>
        <w:spacing w:after="0"/>
        <w:rPr>
          <w:color w:val="31849B" w:themeColor="accent5" w:themeShade="BF"/>
          <w:sz w:val="28"/>
          <w:szCs w:val="28"/>
        </w:rPr>
      </w:pPr>
      <w:r w:rsidRPr="004F775D">
        <w:rPr>
          <w:b/>
          <w:color w:val="31849B" w:themeColor="accent5" w:themeShade="BF"/>
          <w:sz w:val="28"/>
          <w:szCs w:val="28"/>
        </w:rPr>
        <w:t>Calcul</w:t>
      </w:r>
      <w:r w:rsidR="00CD3595">
        <w:rPr>
          <w:color w:val="31849B" w:themeColor="accent5" w:themeShade="BF"/>
          <w:sz w:val="28"/>
          <w:szCs w:val="28"/>
        </w:rPr>
        <w:t> : je partage les 12</w:t>
      </w:r>
      <w:r>
        <w:rPr>
          <w:color w:val="31849B" w:themeColor="accent5" w:themeShade="BF"/>
          <w:sz w:val="28"/>
          <w:szCs w:val="28"/>
        </w:rPr>
        <w:t xml:space="preserve"> en 3, donc je peux dire : Je divise 12 par 3</w:t>
      </w:r>
    </w:p>
    <w:p w:rsidR="005642AA" w:rsidRDefault="005642AA" w:rsidP="005642AA">
      <w:pPr>
        <w:spacing w:after="0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                                                                                        12 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÷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C56687">
        <w:rPr>
          <w:b/>
          <w:color w:val="31849B" w:themeColor="accent5" w:themeShade="BF"/>
          <w:sz w:val="28"/>
          <w:szCs w:val="28"/>
        </w:rPr>
        <w:t xml:space="preserve"> </w:t>
      </w:r>
      <w:r>
        <w:rPr>
          <w:color w:val="31849B" w:themeColor="accent5" w:themeShade="BF"/>
          <w:sz w:val="28"/>
          <w:szCs w:val="28"/>
        </w:rPr>
        <w:t>3 = 4</w:t>
      </w:r>
    </w:p>
    <w:p w:rsidR="005642AA" w:rsidRPr="004F775D" w:rsidRDefault="005642AA" w:rsidP="005642AA">
      <w:pPr>
        <w:spacing w:after="0"/>
        <w:rPr>
          <w:b/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Le signe 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÷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C56687">
        <w:rPr>
          <w:b/>
          <w:color w:val="31849B" w:themeColor="accent5" w:themeShade="BF"/>
          <w:sz w:val="32"/>
          <w:szCs w:val="32"/>
        </w:rPr>
        <w:t xml:space="preserve"> </w:t>
      </w:r>
      <w:r>
        <w:rPr>
          <w:color w:val="31849B" w:themeColor="accent5" w:themeShade="BF"/>
          <w:sz w:val="28"/>
          <w:szCs w:val="28"/>
        </w:rPr>
        <w:t xml:space="preserve">veut dire </w:t>
      </w:r>
      <w:r w:rsidRPr="00C56687">
        <w:rPr>
          <w:b/>
          <w:color w:val="31849B" w:themeColor="accent5" w:themeShade="BF"/>
          <w:sz w:val="28"/>
          <w:szCs w:val="28"/>
        </w:rPr>
        <w:t>diviser</w:t>
      </w:r>
    </w:p>
    <w:p w:rsidR="005642AA" w:rsidRDefault="005642AA" w:rsidP="005642AA">
      <w:pPr>
        <w:spacing w:after="0"/>
        <w:rPr>
          <w:color w:val="31849B" w:themeColor="accent5" w:themeShade="BF"/>
          <w:sz w:val="28"/>
          <w:szCs w:val="28"/>
        </w:rPr>
      </w:pPr>
      <w:r w:rsidRPr="004F775D">
        <w:rPr>
          <w:b/>
          <w:color w:val="31849B" w:themeColor="accent5" w:themeShade="BF"/>
          <w:sz w:val="28"/>
          <w:szCs w:val="28"/>
        </w:rPr>
        <w:t>Phrase réponse</w:t>
      </w:r>
      <w:r w:rsidR="00CD3595">
        <w:rPr>
          <w:color w:val="31849B" w:themeColor="accent5" w:themeShade="BF"/>
          <w:sz w:val="28"/>
          <w:szCs w:val="28"/>
        </w:rPr>
        <w:t> : Il y aura 4</w:t>
      </w:r>
      <w:r>
        <w:rPr>
          <w:color w:val="31849B" w:themeColor="accent5" w:themeShade="BF"/>
          <w:sz w:val="28"/>
          <w:szCs w:val="28"/>
        </w:rPr>
        <w:t xml:space="preserve"> jeux dans chacune des 3 boîtes.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5642AA" w:rsidTr="00C26055">
        <w:tc>
          <w:tcPr>
            <w:tcW w:w="10606" w:type="dxa"/>
          </w:tcPr>
          <w:p w:rsidR="005642AA" w:rsidRPr="004F775D" w:rsidRDefault="005642AA" w:rsidP="00C26055">
            <w:pPr>
              <w:rPr>
                <w:color w:val="000000" w:themeColor="text1"/>
                <w:sz w:val="28"/>
                <w:szCs w:val="28"/>
              </w:rPr>
            </w:pPr>
            <w:r w:rsidRPr="004F775D">
              <w:rPr>
                <w:color w:val="000000" w:themeColor="text1"/>
                <w:sz w:val="28"/>
                <w:szCs w:val="28"/>
              </w:rPr>
              <w:t>J’ai 15 jeux à répartir dans 3 boîtes.</w:t>
            </w:r>
          </w:p>
          <w:p w:rsidR="005642AA" w:rsidRPr="004F775D" w:rsidRDefault="005642AA" w:rsidP="00C26055">
            <w:pPr>
              <w:rPr>
                <w:color w:val="000000" w:themeColor="text1"/>
                <w:sz w:val="28"/>
                <w:szCs w:val="28"/>
              </w:rPr>
            </w:pPr>
            <w:r w:rsidRPr="004F775D">
              <w:rPr>
                <w:color w:val="000000" w:themeColor="text1"/>
                <w:sz w:val="28"/>
                <w:szCs w:val="28"/>
              </w:rPr>
              <w:t>Combien y aura-t-il de jeux dans chacune des boîtes ?</w:t>
            </w:r>
          </w:p>
          <w:p w:rsidR="005642AA" w:rsidRPr="004F775D" w:rsidRDefault="005642AA" w:rsidP="00C26055">
            <w:pPr>
              <w:rPr>
                <w:color w:val="000000" w:themeColor="text1"/>
                <w:sz w:val="28"/>
                <w:szCs w:val="28"/>
              </w:rPr>
            </w:pPr>
          </w:p>
          <w:p w:rsidR="005642AA" w:rsidRDefault="005642AA" w:rsidP="00C26055">
            <w:pPr>
              <w:rPr>
                <w:b/>
                <w:color w:val="000000" w:themeColor="text1"/>
                <w:sz w:val="28"/>
                <w:szCs w:val="28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Calcul :</w:t>
            </w:r>
            <w:r w:rsidR="007D627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D6279" w:rsidRPr="007D6279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15 </w:t>
            </w:r>
            <w:r w:rsidR="007D6279" w:rsidRPr="007D6279">
              <w:rPr>
                <w:rFonts w:ascii="Arial" w:hAnsi="Arial" w:cs="Arial"/>
                <w:b/>
                <w:bCs/>
                <w:color w:val="00B050"/>
                <w:sz w:val="28"/>
                <w:szCs w:val="28"/>
                <w:shd w:val="clear" w:color="auto" w:fill="FFFFFF"/>
              </w:rPr>
              <w:t>÷ 3 = 5</w:t>
            </w:r>
          </w:p>
          <w:p w:rsidR="005642AA" w:rsidRDefault="005642AA" w:rsidP="00C2605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5642AA" w:rsidRPr="004F775D" w:rsidRDefault="005642AA" w:rsidP="00C2605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5642AA" w:rsidRPr="004F775D" w:rsidRDefault="005642AA" w:rsidP="00C26055">
            <w:pPr>
              <w:rPr>
                <w:color w:val="000000" w:themeColor="text1"/>
                <w:sz w:val="28"/>
                <w:szCs w:val="28"/>
              </w:rPr>
            </w:pPr>
          </w:p>
          <w:p w:rsidR="005642AA" w:rsidRDefault="005642AA" w:rsidP="007D6279">
            <w:pPr>
              <w:rPr>
                <w:color w:val="31849B" w:themeColor="accent5" w:themeShade="BF"/>
                <w:sz w:val="28"/>
                <w:szCs w:val="28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Phrase réponse</w:t>
            </w:r>
            <w:r w:rsidRPr="004F775D">
              <w:rPr>
                <w:color w:val="000000" w:themeColor="text1"/>
                <w:sz w:val="28"/>
                <w:szCs w:val="28"/>
              </w:rPr>
              <w:t xml:space="preserve"> : </w:t>
            </w:r>
            <w:r w:rsidR="007D6279" w:rsidRPr="007D6279">
              <w:rPr>
                <w:b/>
                <w:color w:val="00B050"/>
                <w:sz w:val="28"/>
                <w:szCs w:val="28"/>
              </w:rPr>
              <w:t>Il y aura 5 jeux dans chaque boîte.</w:t>
            </w:r>
            <w:r w:rsidR="007D6279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</w:tc>
      </w:tr>
      <w:tr w:rsidR="005642AA" w:rsidTr="00C26055">
        <w:tc>
          <w:tcPr>
            <w:tcW w:w="10606" w:type="dxa"/>
          </w:tcPr>
          <w:p w:rsidR="005642AA" w:rsidRDefault="005642AA" w:rsidP="00C26055">
            <w:pPr>
              <w:rPr>
                <w:color w:val="000000" w:themeColor="text1"/>
                <w:sz w:val="28"/>
                <w:szCs w:val="28"/>
              </w:rPr>
            </w:pPr>
          </w:p>
          <w:p w:rsidR="007D6279" w:rsidRDefault="007D6279" w:rsidP="00C26055">
            <w:pPr>
              <w:rPr>
                <w:color w:val="000000" w:themeColor="text1"/>
                <w:sz w:val="28"/>
                <w:szCs w:val="28"/>
              </w:rPr>
            </w:pPr>
          </w:p>
          <w:p w:rsidR="005642AA" w:rsidRPr="004F775D" w:rsidRDefault="005642AA" w:rsidP="00C26055">
            <w:pPr>
              <w:rPr>
                <w:color w:val="000000" w:themeColor="text1"/>
                <w:sz w:val="28"/>
                <w:szCs w:val="28"/>
              </w:rPr>
            </w:pPr>
            <w:r w:rsidRPr="004F775D">
              <w:rPr>
                <w:color w:val="000000" w:themeColor="text1"/>
                <w:sz w:val="28"/>
                <w:szCs w:val="28"/>
              </w:rPr>
              <w:lastRenderedPageBreak/>
              <w:t>J</w:t>
            </w:r>
            <w:r>
              <w:rPr>
                <w:color w:val="000000" w:themeColor="text1"/>
                <w:sz w:val="28"/>
                <w:szCs w:val="28"/>
              </w:rPr>
              <w:t>’ai 20</w:t>
            </w:r>
            <w:r w:rsidRPr="004F775D">
              <w:rPr>
                <w:color w:val="000000" w:themeColor="text1"/>
                <w:sz w:val="28"/>
                <w:szCs w:val="28"/>
              </w:rPr>
              <w:t xml:space="preserve"> jeux à répartir </w:t>
            </w:r>
            <w:r>
              <w:rPr>
                <w:color w:val="000000" w:themeColor="text1"/>
                <w:sz w:val="28"/>
                <w:szCs w:val="28"/>
              </w:rPr>
              <w:t>dans 4</w:t>
            </w:r>
            <w:r w:rsidRPr="004F775D">
              <w:rPr>
                <w:color w:val="000000" w:themeColor="text1"/>
                <w:sz w:val="28"/>
                <w:szCs w:val="28"/>
              </w:rPr>
              <w:t xml:space="preserve"> boîtes.</w:t>
            </w:r>
          </w:p>
          <w:p w:rsidR="005642AA" w:rsidRPr="004F775D" w:rsidRDefault="005642AA" w:rsidP="00C26055">
            <w:pPr>
              <w:rPr>
                <w:color w:val="000000" w:themeColor="text1"/>
                <w:sz w:val="28"/>
                <w:szCs w:val="28"/>
              </w:rPr>
            </w:pPr>
            <w:r w:rsidRPr="004F775D">
              <w:rPr>
                <w:color w:val="000000" w:themeColor="text1"/>
                <w:sz w:val="28"/>
                <w:szCs w:val="28"/>
              </w:rPr>
              <w:t>Combien y aura-t-il de jeux dans chacune des boîtes ?</w:t>
            </w:r>
          </w:p>
          <w:p w:rsidR="005642AA" w:rsidRPr="004F775D" w:rsidRDefault="005642AA" w:rsidP="00C26055">
            <w:pPr>
              <w:rPr>
                <w:color w:val="000000" w:themeColor="text1"/>
                <w:sz w:val="28"/>
                <w:szCs w:val="28"/>
              </w:rPr>
            </w:pPr>
          </w:p>
          <w:p w:rsidR="005642AA" w:rsidRPr="004F775D" w:rsidRDefault="005642AA" w:rsidP="00C26055">
            <w:pPr>
              <w:rPr>
                <w:b/>
                <w:color w:val="000000" w:themeColor="text1"/>
                <w:sz w:val="28"/>
                <w:szCs w:val="28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Calcul :</w:t>
            </w:r>
            <w:r w:rsidR="007D627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D6279">
              <w:rPr>
                <w:rFonts w:ascii="Arial" w:hAnsi="Arial" w:cs="Arial"/>
                <w:b/>
                <w:color w:val="00B050"/>
                <w:sz w:val="28"/>
                <w:szCs w:val="28"/>
              </w:rPr>
              <w:t>20</w:t>
            </w:r>
            <w:r w:rsidR="007D6279" w:rsidRPr="007D6279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</w:t>
            </w:r>
            <w:r w:rsidR="007D6279" w:rsidRPr="007D6279">
              <w:rPr>
                <w:rFonts w:ascii="Arial" w:hAnsi="Arial" w:cs="Arial"/>
                <w:b/>
                <w:bCs/>
                <w:color w:val="00B050"/>
                <w:sz w:val="28"/>
                <w:szCs w:val="28"/>
                <w:shd w:val="clear" w:color="auto" w:fill="FFFFFF"/>
              </w:rPr>
              <w:t xml:space="preserve">÷ </w:t>
            </w:r>
            <w:r w:rsidR="007D6279">
              <w:rPr>
                <w:rFonts w:ascii="Arial" w:hAnsi="Arial" w:cs="Arial"/>
                <w:b/>
                <w:bCs/>
                <w:color w:val="00B050"/>
                <w:sz w:val="28"/>
                <w:szCs w:val="28"/>
                <w:shd w:val="clear" w:color="auto" w:fill="FFFFFF"/>
              </w:rPr>
              <w:t>4</w:t>
            </w:r>
            <w:r w:rsidR="007D6279" w:rsidRPr="007D6279">
              <w:rPr>
                <w:rFonts w:ascii="Arial" w:hAnsi="Arial" w:cs="Arial"/>
                <w:b/>
                <w:bCs/>
                <w:color w:val="00B050"/>
                <w:sz w:val="28"/>
                <w:szCs w:val="28"/>
                <w:shd w:val="clear" w:color="auto" w:fill="FFFFFF"/>
              </w:rPr>
              <w:t xml:space="preserve"> = 5</w:t>
            </w:r>
          </w:p>
          <w:p w:rsidR="005642AA" w:rsidRDefault="005642AA" w:rsidP="00C26055">
            <w:pPr>
              <w:rPr>
                <w:color w:val="000000" w:themeColor="text1"/>
                <w:sz w:val="28"/>
                <w:szCs w:val="28"/>
              </w:rPr>
            </w:pPr>
          </w:p>
          <w:p w:rsidR="005642AA" w:rsidRDefault="005642AA" w:rsidP="00C26055">
            <w:pPr>
              <w:rPr>
                <w:color w:val="000000" w:themeColor="text1"/>
                <w:sz w:val="28"/>
                <w:szCs w:val="28"/>
              </w:rPr>
            </w:pPr>
          </w:p>
          <w:p w:rsidR="005642AA" w:rsidRPr="004F775D" w:rsidRDefault="005642AA" w:rsidP="00C26055">
            <w:pPr>
              <w:rPr>
                <w:color w:val="000000" w:themeColor="text1"/>
                <w:sz w:val="28"/>
                <w:szCs w:val="28"/>
              </w:rPr>
            </w:pPr>
          </w:p>
          <w:p w:rsidR="005642AA" w:rsidRDefault="005642AA" w:rsidP="007D6279">
            <w:pPr>
              <w:rPr>
                <w:color w:val="31849B" w:themeColor="accent5" w:themeShade="BF"/>
                <w:sz w:val="28"/>
                <w:szCs w:val="28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Phrase réponse</w:t>
            </w:r>
            <w:r w:rsidRPr="004F775D">
              <w:rPr>
                <w:color w:val="000000" w:themeColor="text1"/>
                <w:sz w:val="28"/>
                <w:szCs w:val="28"/>
              </w:rPr>
              <w:t xml:space="preserve"> : </w:t>
            </w:r>
            <w:r w:rsidR="007D6279">
              <w:rPr>
                <w:b/>
                <w:color w:val="00B050"/>
                <w:sz w:val="28"/>
                <w:szCs w:val="28"/>
              </w:rPr>
              <w:t>Il y aura 5</w:t>
            </w:r>
            <w:r w:rsidR="007D6279" w:rsidRPr="007D6279">
              <w:rPr>
                <w:b/>
                <w:color w:val="00B050"/>
                <w:sz w:val="28"/>
                <w:szCs w:val="28"/>
              </w:rPr>
              <w:t xml:space="preserve"> jeux dans chaque boîte.</w:t>
            </w:r>
          </w:p>
        </w:tc>
      </w:tr>
      <w:tr w:rsidR="005642AA" w:rsidTr="00C26055">
        <w:tc>
          <w:tcPr>
            <w:tcW w:w="10606" w:type="dxa"/>
          </w:tcPr>
          <w:p w:rsidR="005642AA" w:rsidRDefault="005642AA" w:rsidP="00C26055">
            <w:pPr>
              <w:rPr>
                <w:color w:val="000000" w:themeColor="text1"/>
                <w:sz w:val="28"/>
                <w:szCs w:val="28"/>
              </w:rPr>
            </w:pPr>
          </w:p>
          <w:p w:rsidR="005642AA" w:rsidRPr="004F775D" w:rsidRDefault="005642AA" w:rsidP="00C26055">
            <w:pPr>
              <w:rPr>
                <w:color w:val="000000" w:themeColor="text1"/>
                <w:sz w:val="28"/>
                <w:szCs w:val="28"/>
              </w:rPr>
            </w:pPr>
            <w:r w:rsidRPr="004F775D">
              <w:rPr>
                <w:color w:val="000000" w:themeColor="text1"/>
                <w:sz w:val="28"/>
                <w:szCs w:val="28"/>
              </w:rPr>
              <w:t>J</w:t>
            </w:r>
            <w:r>
              <w:rPr>
                <w:color w:val="000000" w:themeColor="text1"/>
                <w:sz w:val="28"/>
                <w:szCs w:val="28"/>
              </w:rPr>
              <w:t>’ai 26 bonbons à partager entre 4 enfant</w:t>
            </w:r>
            <w:r w:rsidRPr="004F775D">
              <w:rPr>
                <w:color w:val="000000" w:themeColor="text1"/>
                <w:sz w:val="28"/>
                <w:szCs w:val="28"/>
              </w:rPr>
              <w:t>s.</w:t>
            </w:r>
          </w:p>
          <w:p w:rsidR="005642AA" w:rsidRPr="004F775D" w:rsidRDefault="005642AA" w:rsidP="00C26055">
            <w:pPr>
              <w:rPr>
                <w:color w:val="000000" w:themeColor="text1"/>
                <w:sz w:val="28"/>
                <w:szCs w:val="28"/>
              </w:rPr>
            </w:pPr>
            <w:r w:rsidRPr="004F775D">
              <w:rPr>
                <w:color w:val="000000" w:themeColor="text1"/>
                <w:sz w:val="28"/>
                <w:szCs w:val="28"/>
              </w:rPr>
              <w:t>Combien</w:t>
            </w:r>
            <w:r>
              <w:rPr>
                <w:color w:val="000000" w:themeColor="text1"/>
                <w:sz w:val="28"/>
                <w:szCs w:val="28"/>
              </w:rPr>
              <w:t xml:space="preserve"> chaque enfant aura-t-il de bonbons</w:t>
            </w:r>
            <w:r w:rsidRPr="004F775D">
              <w:rPr>
                <w:color w:val="000000" w:themeColor="text1"/>
                <w:sz w:val="28"/>
                <w:szCs w:val="28"/>
              </w:rPr>
              <w:t>?</w:t>
            </w:r>
          </w:p>
          <w:p w:rsidR="005642AA" w:rsidRPr="004F775D" w:rsidRDefault="005642AA" w:rsidP="00C26055">
            <w:pPr>
              <w:rPr>
                <w:color w:val="000000" w:themeColor="text1"/>
                <w:sz w:val="28"/>
                <w:szCs w:val="28"/>
              </w:rPr>
            </w:pPr>
          </w:p>
          <w:p w:rsidR="007050DF" w:rsidRDefault="005642AA" w:rsidP="00C26055">
            <w:pPr>
              <w:rPr>
                <w:rFonts w:ascii="Arial" w:hAnsi="Arial" w:cs="Arial"/>
                <w:b/>
                <w:bCs/>
                <w:color w:val="00B050"/>
                <w:sz w:val="28"/>
                <w:szCs w:val="28"/>
                <w:shd w:val="clear" w:color="auto" w:fill="FFFFFF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Calcul :</w:t>
            </w:r>
            <w:r w:rsidR="00B30761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26</w:t>
            </w:r>
            <w:r w:rsidR="00B30761" w:rsidRPr="007D6279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</w:t>
            </w:r>
            <w:r w:rsidR="00B30761" w:rsidRPr="007D6279">
              <w:rPr>
                <w:rFonts w:ascii="Arial" w:hAnsi="Arial" w:cs="Arial"/>
                <w:b/>
                <w:bCs/>
                <w:color w:val="00B050"/>
                <w:sz w:val="28"/>
                <w:szCs w:val="28"/>
                <w:shd w:val="clear" w:color="auto" w:fill="FFFFFF"/>
              </w:rPr>
              <w:t xml:space="preserve">÷ </w:t>
            </w:r>
            <w:r w:rsidR="00B30761">
              <w:rPr>
                <w:rFonts w:ascii="Arial" w:hAnsi="Arial" w:cs="Arial"/>
                <w:b/>
                <w:bCs/>
                <w:color w:val="00B050"/>
                <w:sz w:val="28"/>
                <w:szCs w:val="28"/>
                <w:shd w:val="clear" w:color="auto" w:fill="FFFFFF"/>
              </w:rPr>
              <w:t>4</w:t>
            </w:r>
            <w:r w:rsidR="00B30761" w:rsidRPr="007D6279">
              <w:rPr>
                <w:rFonts w:ascii="Arial" w:hAnsi="Arial" w:cs="Arial"/>
                <w:b/>
                <w:bCs/>
                <w:color w:val="00B050"/>
                <w:sz w:val="28"/>
                <w:szCs w:val="28"/>
                <w:shd w:val="clear" w:color="auto" w:fill="FFFFFF"/>
              </w:rPr>
              <w:t xml:space="preserve"> = </w:t>
            </w:r>
            <w:r w:rsidR="00185ABE">
              <w:rPr>
                <w:rFonts w:ascii="Arial" w:hAnsi="Arial" w:cs="Arial"/>
                <w:b/>
                <w:bCs/>
                <w:color w:val="00B050"/>
                <w:sz w:val="28"/>
                <w:szCs w:val="28"/>
                <w:shd w:val="clear" w:color="auto" w:fill="FFFFFF"/>
              </w:rPr>
              <w:t xml:space="preserve">6  et il en reste </w:t>
            </w:r>
          </w:p>
          <w:p w:rsidR="005642AA" w:rsidRDefault="00B30761" w:rsidP="00C2605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8"/>
                <w:szCs w:val="28"/>
                <w:shd w:val="clear" w:color="auto" w:fill="FFFFFF"/>
              </w:rPr>
              <w:t>2</w:t>
            </w:r>
          </w:p>
          <w:p w:rsidR="005642AA" w:rsidRDefault="005642AA" w:rsidP="00C2605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5642AA" w:rsidRPr="004F775D" w:rsidRDefault="005642AA" w:rsidP="00C26055">
            <w:pPr>
              <w:rPr>
                <w:color w:val="000000" w:themeColor="text1"/>
                <w:sz w:val="28"/>
                <w:szCs w:val="28"/>
              </w:rPr>
            </w:pPr>
          </w:p>
          <w:p w:rsidR="005642AA" w:rsidRDefault="005642AA" w:rsidP="00B30761">
            <w:pPr>
              <w:rPr>
                <w:color w:val="31849B" w:themeColor="accent5" w:themeShade="BF"/>
                <w:sz w:val="28"/>
                <w:szCs w:val="28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Phrase réponse</w:t>
            </w:r>
            <w:r w:rsidRPr="004F775D">
              <w:rPr>
                <w:color w:val="000000" w:themeColor="text1"/>
                <w:sz w:val="28"/>
                <w:szCs w:val="28"/>
              </w:rPr>
              <w:t xml:space="preserve"> : </w:t>
            </w:r>
            <w:r w:rsidR="00B30761" w:rsidRPr="00B30761">
              <w:rPr>
                <w:b/>
                <w:color w:val="00B050"/>
                <w:sz w:val="28"/>
                <w:szCs w:val="28"/>
              </w:rPr>
              <w:t>Chaque</w:t>
            </w:r>
            <w:r w:rsidR="00B30761" w:rsidRPr="00B30761">
              <w:rPr>
                <w:color w:val="00B050"/>
                <w:sz w:val="28"/>
                <w:szCs w:val="28"/>
              </w:rPr>
              <w:t xml:space="preserve"> </w:t>
            </w:r>
            <w:r w:rsidR="00B30761" w:rsidRPr="00B30761">
              <w:rPr>
                <w:b/>
                <w:color w:val="00B050"/>
                <w:sz w:val="28"/>
                <w:szCs w:val="28"/>
              </w:rPr>
              <w:t>enfant aura 6 bonbons et il en restera 2.</w:t>
            </w:r>
            <w:r w:rsidR="00B3076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5642AA" w:rsidRDefault="005642AA" w:rsidP="005642AA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jc w:val="center"/>
        <w:rPr>
          <w:rFonts w:ascii="Arial" w:hAnsi="Arial" w:cs="Arial"/>
          <w:color w:val="FF0066"/>
        </w:rPr>
      </w:pPr>
      <w:r w:rsidRPr="00683703">
        <w:rPr>
          <w:rFonts w:ascii="Arial" w:hAnsi="Arial" w:cs="Arial"/>
          <w:color w:val="FF0066"/>
        </w:rPr>
        <w:t>GEOMETRIE</w:t>
      </w:r>
      <w:r>
        <w:rPr>
          <w:rFonts w:ascii="Arial" w:hAnsi="Arial" w:cs="Arial"/>
          <w:color w:val="FF0066"/>
        </w:rPr>
        <w:t> : Reconnaître le triangle rectangle</w:t>
      </w:r>
    </w:p>
    <w:p w:rsidR="005642AA" w:rsidRPr="00FD69C4" w:rsidRDefault="005642AA" w:rsidP="005642AA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Petit rappel :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un </w:t>
      </w:r>
      <w:r w:rsidRPr="009E1A75">
        <w:rPr>
          <w:rFonts w:asciiTheme="minorHAnsi" w:hAnsiTheme="minorHAnsi" w:cstheme="minorHAnsi"/>
          <w:b w:val="0"/>
          <w:color w:val="FF0066"/>
          <w:sz w:val="28"/>
          <w:szCs w:val="28"/>
        </w:rPr>
        <w:t>triangle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est un polygone qui a 3 côtés</w:t>
      </w:r>
      <w:r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, 3 angles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et 3 sommets. </w:t>
      </w:r>
    </w:p>
    <w:p w:rsidR="005642AA" w:rsidRPr="00FD69C4" w:rsidRDefault="005642AA" w:rsidP="005642AA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Il existe un triangle un peu spécial, il se nomme </w:t>
      </w:r>
      <w:r w:rsidRPr="009E1A75">
        <w:rPr>
          <w:rFonts w:asciiTheme="minorHAnsi" w:hAnsiTheme="minorHAnsi" w:cstheme="minorHAnsi"/>
          <w:b w:val="0"/>
          <w:color w:val="FF0066"/>
          <w:sz w:val="28"/>
          <w:szCs w:val="28"/>
        </w:rPr>
        <w:t>le triangle rectangle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car il possède </w:t>
      </w:r>
      <w:r w:rsidRPr="009E1A75">
        <w:rPr>
          <w:rFonts w:asciiTheme="minorHAnsi" w:hAnsiTheme="minorHAnsi" w:cstheme="minorHAnsi"/>
          <w:b w:val="0"/>
          <w:color w:val="FF0066"/>
          <w:sz w:val="28"/>
          <w:szCs w:val="28"/>
        </w:rPr>
        <w:t>un angle droit 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!</w:t>
      </w:r>
    </w:p>
    <w:p w:rsidR="005642AA" w:rsidRDefault="005642AA" w:rsidP="005642AA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Tu peux regarder à nouveau la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vidéo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:</w:t>
      </w:r>
    </w:p>
    <w:p w:rsidR="005642AA" w:rsidRPr="001160FE" w:rsidRDefault="005642AA" w:rsidP="005642AA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16"/>
          <w:szCs w:val="16"/>
        </w:rPr>
      </w:pPr>
    </w:p>
    <w:p w:rsidR="005642AA" w:rsidRPr="00792EB6" w:rsidRDefault="005642AA" w:rsidP="005642AA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sz w:val="24"/>
          <w:szCs w:val="24"/>
        </w:rPr>
      </w:pPr>
      <w:hyperlink r:id="rId8" w:history="1">
        <w:r w:rsidRPr="00792EB6">
          <w:rPr>
            <w:rStyle w:val="Lienhypertexte"/>
            <w:sz w:val="24"/>
            <w:szCs w:val="24"/>
          </w:rPr>
          <w:t>https://lesfondamentaux.reseau-canope.fr/video/reconnaitre-un-triangle-rectangle.html</w:t>
        </w:r>
      </w:hyperlink>
    </w:p>
    <w:p w:rsidR="005642AA" w:rsidRPr="00792EB6" w:rsidRDefault="005642AA" w:rsidP="005642AA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sz w:val="24"/>
          <w:szCs w:val="24"/>
        </w:rPr>
      </w:pPr>
    </w:p>
    <w:p w:rsidR="005642AA" w:rsidRPr="00E06D68" w:rsidRDefault="005642AA" w:rsidP="005642AA">
      <w:pPr>
        <w:rPr>
          <w:color w:val="000000" w:themeColor="text1"/>
          <w:sz w:val="28"/>
          <w:szCs w:val="28"/>
        </w:rPr>
      </w:pPr>
      <w:r w:rsidRPr="00E06D68">
        <w:rPr>
          <w:color w:val="000000" w:themeColor="text1"/>
          <w:sz w:val="28"/>
          <w:szCs w:val="28"/>
        </w:rPr>
        <w:t>Fais les exercices suivants de ton manuel de mathématiques :</w:t>
      </w:r>
    </w:p>
    <w:p w:rsidR="005642AA" w:rsidRDefault="005642AA" w:rsidP="005642A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Exercice n°5</w:t>
      </w:r>
      <w:r w:rsidRPr="00E06D68">
        <w:rPr>
          <w:color w:val="000000" w:themeColor="text1"/>
          <w:sz w:val="28"/>
          <w:szCs w:val="28"/>
        </w:rPr>
        <w:t xml:space="preserve"> page </w:t>
      </w:r>
      <w:r>
        <w:rPr>
          <w:color w:val="000000" w:themeColor="text1"/>
          <w:sz w:val="28"/>
          <w:szCs w:val="28"/>
        </w:rPr>
        <w:t>107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B30761" w:rsidTr="00B30761">
        <w:tc>
          <w:tcPr>
            <w:tcW w:w="5303" w:type="dxa"/>
          </w:tcPr>
          <w:p w:rsidR="00B30761" w:rsidRDefault="00B30761" w:rsidP="005642A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>
                  <wp:extent cx="2831856" cy="2758329"/>
                  <wp:effectExtent l="19050" t="0" r="6594" b="0"/>
                  <wp:docPr id="1" name="Image 1" descr="C:\Users\jimmy\Documents\1 CE2 2019 2020\enseignement à distance\1. SEMAINE DU 18 MAI\maths\ok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mmy\Documents\1 CE2 2019 2020\enseignement à distance\1. SEMAINE DU 18 MAI\maths\ok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177" cy="276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B30761" w:rsidRPr="00B30761" w:rsidRDefault="00B30761" w:rsidP="00B30761">
            <w:pPr>
              <w:pStyle w:val="Paragraphedeliste"/>
              <w:numPr>
                <w:ilvl w:val="0"/>
                <w:numId w:val="1"/>
              </w:numPr>
              <w:rPr>
                <w:color w:val="00B050"/>
                <w:sz w:val="28"/>
                <w:szCs w:val="28"/>
              </w:rPr>
            </w:pPr>
            <w:r w:rsidRPr="00B30761">
              <w:rPr>
                <w:color w:val="00B050"/>
                <w:sz w:val="28"/>
                <w:szCs w:val="28"/>
              </w:rPr>
              <w:t>QMR      -     RNM</w:t>
            </w:r>
          </w:p>
          <w:p w:rsidR="00B30761" w:rsidRPr="00B30761" w:rsidRDefault="00B30761" w:rsidP="00B30761">
            <w:pPr>
              <w:pStyle w:val="Paragraphedeliste"/>
              <w:rPr>
                <w:color w:val="00B050"/>
                <w:sz w:val="28"/>
                <w:szCs w:val="28"/>
              </w:rPr>
            </w:pPr>
            <w:r w:rsidRPr="00B30761">
              <w:rPr>
                <w:color w:val="00B050"/>
                <w:sz w:val="28"/>
                <w:szCs w:val="28"/>
              </w:rPr>
              <w:t>RPN        -     RQP</w:t>
            </w:r>
          </w:p>
          <w:p w:rsidR="00B30761" w:rsidRPr="00B30761" w:rsidRDefault="00B30761" w:rsidP="00B30761">
            <w:pPr>
              <w:pStyle w:val="Paragraphedeliste"/>
              <w:rPr>
                <w:color w:val="00B050"/>
                <w:sz w:val="28"/>
                <w:szCs w:val="28"/>
              </w:rPr>
            </w:pPr>
          </w:p>
          <w:p w:rsidR="00B30761" w:rsidRPr="00B30761" w:rsidRDefault="00B30761" w:rsidP="00B30761">
            <w:pPr>
              <w:rPr>
                <w:color w:val="000000" w:themeColor="text1"/>
                <w:sz w:val="28"/>
                <w:szCs w:val="28"/>
              </w:rPr>
            </w:pPr>
            <w:r w:rsidRPr="00B30761">
              <w:rPr>
                <w:color w:val="00B050"/>
                <w:sz w:val="28"/>
                <w:szCs w:val="28"/>
              </w:rPr>
              <w:t xml:space="preserve">       B. Le nom des angles droits : R.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5642AA" w:rsidRPr="00E252FE" w:rsidRDefault="005642AA" w:rsidP="005642AA">
      <w:pPr>
        <w:rPr>
          <w:color w:val="FF0000"/>
          <w:sz w:val="32"/>
          <w:szCs w:val="32"/>
        </w:rPr>
      </w:pPr>
    </w:p>
    <w:p w:rsidR="009A4CFB" w:rsidRDefault="009A4CFB"/>
    <w:sectPr w:rsidR="009A4CFB" w:rsidSect="00E25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37C36"/>
    <w:multiLevelType w:val="hybridMultilevel"/>
    <w:tmpl w:val="D1C4EBB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2AA"/>
    <w:rsid w:val="00185ABE"/>
    <w:rsid w:val="00535F1B"/>
    <w:rsid w:val="005642AA"/>
    <w:rsid w:val="007050DF"/>
    <w:rsid w:val="007D6279"/>
    <w:rsid w:val="009A4CFB"/>
    <w:rsid w:val="00B17E71"/>
    <w:rsid w:val="00B30761"/>
    <w:rsid w:val="00CD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AA"/>
  </w:style>
  <w:style w:type="paragraph" w:styleId="Titre2">
    <w:name w:val="heading 2"/>
    <w:basedOn w:val="Normal"/>
    <w:link w:val="Titre2Car"/>
    <w:uiPriority w:val="9"/>
    <w:unhideWhenUsed/>
    <w:qFormat/>
    <w:rsid w:val="00564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4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642A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642A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564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5642AA"/>
    <w:rPr>
      <w:color w:val="0000FF"/>
      <w:u w:val="single"/>
    </w:rPr>
  </w:style>
  <w:style w:type="character" w:customStyle="1" w:styleId="audioplayer-speaker">
    <w:name w:val="audioplayer-speaker"/>
    <w:basedOn w:val="Policepardfaut"/>
    <w:rsid w:val="005642AA"/>
  </w:style>
  <w:style w:type="character" w:customStyle="1" w:styleId="dcat">
    <w:name w:val="d_cat"/>
    <w:basedOn w:val="Policepardfaut"/>
    <w:rsid w:val="005642AA"/>
  </w:style>
  <w:style w:type="character" w:customStyle="1" w:styleId="ddfn">
    <w:name w:val="d_dfn"/>
    <w:basedOn w:val="Policepardfaut"/>
    <w:rsid w:val="005642AA"/>
  </w:style>
  <w:style w:type="character" w:customStyle="1" w:styleId="drvd">
    <w:name w:val="d_rvd"/>
    <w:basedOn w:val="Policepardfaut"/>
    <w:rsid w:val="005642AA"/>
  </w:style>
  <w:style w:type="character" w:customStyle="1" w:styleId="drvh">
    <w:name w:val="d_rvh"/>
    <w:basedOn w:val="Policepardfaut"/>
    <w:rsid w:val="005642AA"/>
  </w:style>
  <w:style w:type="character" w:customStyle="1" w:styleId="dxpl">
    <w:name w:val="d_xpl"/>
    <w:basedOn w:val="Policepardfaut"/>
    <w:rsid w:val="005642AA"/>
  </w:style>
  <w:style w:type="paragraph" w:styleId="Textedebulles">
    <w:name w:val="Balloon Text"/>
    <w:basedOn w:val="Normal"/>
    <w:link w:val="TextedebullesCar"/>
    <w:uiPriority w:val="99"/>
    <w:semiHidden/>
    <w:unhideWhenUsed/>
    <w:rsid w:val="0056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2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0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video/reconnaitre-un-triangle-rectang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tionnaire.lerobert.com/definition/compat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ionnaire.lerobert.com/definition/pit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ctionnaire.lerobert.com/definition/sympath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6</cp:revision>
  <dcterms:created xsi:type="dcterms:W3CDTF">2020-05-15T11:30:00Z</dcterms:created>
  <dcterms:modified xsi:type="dcterms:W3CDTF">2020-05-15T12:37:00Z</dcterms:modified>
</cp:coreProperties>
</file>