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D7" w:rsidRPr="00525A1A" w:rsidRDefault="002E3A5F" w:rsidP="00F84350">
      <w:pPr>
        <w:jc w:val="center"/>
        <w:rPr>
          <w:b/>
          <w:sz w:val="32"/>
          <w:szCs w:val="32"/>
        </w:rPr>
      </w:pPr>
      <w:r w:rsidRPr="00525A1A">
        <w:rPr>
          <w:b/>
          <w:sz w:val="32"/>
          <w:szCs w:val="32"/>
        </w:rPr>
        <w:t>Proposition de Continuité pédagogique –</w:t>
      </w:r>
      <w:r w:rsidR="00663AE1">
        <w:rPr>
          <w:b/>
          <w:sz w:val="32"/>
          <w:szCs w:val="32"/>
        </w:rPr>
        <w:t xml:space="preserve"> CE2</w:t>
      </w:r>
      <w:r w:rsidRPr="00525A1A">
        <w:rPr>
          <w:b/>
          <w:sz w:val="32"/>
          <w:szCs w:val="32"/>
        </w:rPr>
        <w:t xml:space="preserve"> </w:t>
      </w:r>
    </w:p>
    <w:p w:rsidR="007F4603" w:rsidRDefault="002E3A5F" w:rsidP="007A77D7">
      <w:pPr>
        <w:jc w:val="center"/>
        <w:rPr>
          <w:b/>
          <w:sz w:val="32"/>
          <w:szCs w:val="32"/>
          <w:u w:val="single"/>
        </w:rPr>
      </w:pPr>
      <w:r w:rsidRPr="00714CFA">
        <w:rPr>
          <w:b/>
          <w:sz w:val="32"/>
          <w:szCs w:val="32"/>
          <w:u w:val="single"/>
        </w:rPr>
        <w:t>Jour 1</w:t>
      </w:r>
    </w:p>
    <w:p w:rsidR="003C39F7" w:rsidRDefault="003C39F7" w:rsidP="003C39F7">
      <w:r>
        <w:t>Afin que vous puissiez accompagner votre enfant du mieux possible durant cette période d’absence de l’enseignant, nous proposons une « feuille de route » recensant les activités que vous pourrez facilement mettre en place sur la journée.</w:t>
      </w:r>
    </w:p>
    <w:p w:rsidR="003C39F7" w:rsidRPr="00714CFA" w:rsidRDefault="003C39F7" w:rsidP="003C39F7">
      <w:r>
        <w:t>Le but est de lui proposer des activités qu'il a l’habitude de faire en classe, et de maintenir un rythme de travail qui lui permet de consolider ses connaissances.</w:t>
      </w:r>
    </w:p>
    <w:p w:rsidR="00525A1A" w:rsidRPr="005167C2" w:rsidRDefault="005167C2" w:rsidP="00525A1A">
      <w:pPr>
        <w:rPr>
          <w:b/>
          <w:i/>
          <w:sz w:val="24"/>
          <w:szCs w:val="24"/>
        </w:rPr>
      </w:pPr>
      <w:r w:rsidRPr="005167C2">
        <w:rPr>
          <w:b/>
          <w:i/>
          <w:sz w:val="24"/>
          <w:szCs w:val="24"/>
        </w:rPr>
        <w:t>A</w:t>
      </w:r>
      <w:r w:rsidR="00137E28">
        <w:rPr>
          <w:b/>
          <w:i/>
          <w:sz w:val="24"/>
          <w:szCs w:val="24"/>
        </w:rPr>
        <w:t xml:space="preserve">utour </w:t>
      </w:r>
      <w:proofErr w:type="gramStart"/>
      <w:r w:rsidR="00137E28">
        <w:rPr>
          <w:b/>
          <w:i/>
          <w:sz w:val="24"/>
          <w:szCs w:val="24"/>
        </w:rPr>
        <w:t xml:space="preserve">de </w:t>
      </w:r>
      <w:r w:rsidR="00525A1A" w:rsidRPr="005167C2">
        <w:rPr>
          <w:b/>
          <w:i/>
          <w:sz w:val="24"/>
          <w:szCs w:val="24"/>
        </w:rPr>
        <w:t xml:space="preserve"> «</w:t>
      </w:r>
      <w:proofErr w:type="gramEnd"/>
      <w:r w:rsidR="00525A1A" w:rsidRPr="005167C2">
        <w:rPr>
          <w:b/>
          <w:i/>
          <w:sz w:val="24"/>
          <w:szCs w:val="24"/>
        </w:rPr>
        <w:t> </w:t>
      </w:r>
      <w:r w:rsidR="00137E28">
        <w:rPr>
          <w:b/>
          <w:i/>
          <w:sz w:val="24"/>
          <w:szCs w:val="24"/>
        </w:rPr>
        <w:t>La sorcière de la rue Mouffetard</w:t>
      </w:r>
      <w:r w:rsidR="00525A1A" w:rsidRPr="005167C2">
        <w:rPr>
          <w:b/>
          <w:i/>
          <w:sz w:val="24"/>
          <w:szCs w:val="24"/>
        </w:rPr>
        <w:t xml:space="preserve"> » de </w:t>
      </w:r>
      <w:r w:rsidR="00137E28">
        <w:rPr>
          <w:b/>
          <w:i/>
          <w:sz w:val="24"/>
          <w:szCs w:val="24"/>
        </w:rPr>
        <w:t xml:space="preserve">Pierre </w:t>
      </w:r>
      <w:proofErr w:type="spellStart"/>
      <w:r w:rsidR="00137E28">
        <w:rPr>
          <w:b/>
          <w:i/>
          <w:sz w:val="24"/>
          <w:szCs w:val="24"/>
        </w:rPr>
        <w:t>Gripari</w:t>
      </w:r>
      <w:proofErr w:type="spellEnd"/>
    </w:p>
    <w:tbl>
      <w:tblPr>
        <w:tblStyle w:val="Grilledutableau"/>
        <w:tblW w:w="9609" w:type="dxa"/>
        <w:tblLayout w:type="fixed"/>
        <w:tblLook w:val="04A0" w:firstRow="1" w:lastRow="0" w:firstColumn="1" w:lastColumn="0" w:noHBand="0" w:noVBand="1"/>
      </w:tblPr>
      <w:tblGrid>
        <w:gridCol w:w="1555"/>
        <w:gridCol w:w="8054"/>
      </w:tblGrid>
      <w:tr w:rsidR="002E3A5F" w:rsidRPr="00525A1A" w:rsidTr="000D5890">
        <w:trPr>
          <w:trHeight w:val="509"/>
        </w:trPr>
        <w:tc>
          <w:tcPr>
            <w:tcW w:w="1555" w:type="dxa"/>
          </w:tcPr>
          <w:p w:rsidR="002E3A5F" w:rsidRPr="00525A1A" w:rsidRDefault="002E3A5F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Horaires proposés à titre indicatif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Activités</w:t>
            </w:r>
          </w:p>
        </w:tc>
      </w:tr>
      <w:tr w:rsidR="002E3A5F" w:rsidRPr="00525A1A" w:rsidTr="004E16C2">
        <w:trPr>
          <w:trHeight w:val="3543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9h-10h</w:t>
            </w:r>
            <w:r w:rsidR="007A3814" w:rsidRPr="00525A1A">
              <w:rPr>
                <w:sz w:val="24"/>
                <w:szCs w:val="24"/>
              </w:rPr>
              <w:t>30</w:t>
            </w:r>
          </w:p>
        </w:tc>
        <w:tc>
          <w:tcPr>
            <w:tcW w:w="8054" w:type="dxa"/>
          </w:tcPr>
          <w:p w:rsidR="002E3A5F" w:rsidRPr="002D5AF7" w:rsidRDefault="002E3A5F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Français :</w:t>
            </w:r>
          </w:p>
          <w:p w:rsidR="002E3A5F" w:rsidRPr="00525A1A" w:rsidRDefault="002E3A5F" w:rsidP="00675A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 xml:space="preserve">Compréhension : </w:t>
            </w:r>
            <w:r w:rsidR="00796BDC" w:rsidRPr="00525A1A">
              <w:rPr>
                <w:b/>
                <w:sz w:val="24"/>
                <w:szCs w:val="24"/>
              </w:rPr>
              <w:t>« </w:t>
            </w:r>
            <w:r w:rsidR="00137E28">
              <w:rPr>
                <w:b/>
                <w:i/>
                <w:sz w:val="24"/>
                <w:szCs w:val="24"/>
              </w:rPr>
              <w:t>La sorcière de la rue Mouffetard</w:t>
            </w:r>
            <w:r w:rsidR="00796BDC" w:rsidRPr="00525A1A">
              <w:rPr>
                <w:b/>
                <w:sz w:val="24"/>
                <w:szCs w:val="24"/>
              </w:rPr>
              <w:t xml:space="preserve"> » de </w:t>
            </w:r>
            <w:r w:rsidR="00137E28">
              <w:rPr>
                <w:b/>
                <w:sz w:val="24"/>
                <w:szCs w:val="24"/>
              </w:rPr>
              <w:t xml:space="preserve">Pierre </w:t>
            </w:r>
            <w:proofErr w:type="spellStart"/>
            <w:r w:rsidR="00137E28">
              <w:rPr>
                <w:b/>
                <w:sz w:val="24"/>
                <w:szCs w:val="24"/>
              </w:rPr>
              <w:t>Gripari</w:t>
            </w:r>
            <w:proofErr w:type="spellEnd"/>
          </w:p>
          <w:p w:rsidR="00112DB8" w:rsidRDefault="00236D1A" w:rsidP="00A5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</w:t>
            </w:r>
            <w:r w:rsidR="00796BDC" w:rsidRPr="00525A1A">
              <w:rPr>
                <w:sz w:val="24"/>
                <w:szCs w:val="24"/>
              </w:rPr>
              <w:t xml:space="preserve"> de </w:t>
            </w:r>
            <w:r w:rsidR="00137E28">
              <w:rPr>
                <w:sz w:val="24"/>
                <w:szCs w:val="24"/>
              </w:rPr>
              <w:t>l’histoire</w:t>
            </w:r>
            <w:r>
              <w:rPr>
                <w:sz w:val="24"/>
                <w:szCs w:val="24"/>
              </w:rPr>
              <w:t> :</w:t>
            </w:r>
          </w:p>
          <w:p w:rsidR="00236D1A" w:rsidRDefault="00B9300F" w:rsidP="00675ACC">
            <w:pPr>
              <w:rPr>
                <w:sz w:val="24"/>
                <w:szCs w:val="24"/>
              </w:rPr>
            </w:pPr>
            <w:hyperlink r:id="rId7" w:history="1">
              <w:r w:rsidR="00236D1A" w:rsidRPr="001D37ED">
                <w:rPr>
                  <w:rStyle w:val="Lienhypertexte"/>
                  <w:sz w:val="24"/>
                  <w:szCs w:val="24"/>
                </w:rPr>
                <w:t>https://youtu.be/r0xLHhe_3dE</w:t>
              </w:r>
            </w:hyperlink>
          </w:p>
          <w:p w:rsidR="00796BDC" w:rsidRDefault="00137E28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du tapuscrit :</w:t>
            </w:r>
          </w:p>
          <w:p w:rsidR="00137E28" w:rsidRDefault="00B9300F" w:rsidP="00675ACC">
            <w:pPr>
              <w:rPr>
                <w:sz w:val="24"/>
                <w:szCs w:val="24"/>
              </w:rPr>
            </w:pPr>
            <w:hyperlink r:id="rId8" w:history="1">
              <w:r w:rsidR="00137E28" w:rsidRPr="001D37ED">
                <w:rPr>
                  <w:rStyle w:val="Lienhypertexte"/>
                  <w:sz w:val="24"/>
                  <w:szCs w:val="24"/>
                </w:rPr>
                <w:t>http://blogs.ac-amiens.fr/lecturealbums/public/tapuscrits/la-sorciere-de-la-rue-mouffetard.pdf</w:t>
              </w:r>
            </w:hyperlink>
          </w:p>
          <w:p w:rsidR="00137E28" w:rsidRDefault="00137E28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QCM de compréhension :</w:t>
            </w:r>
          </w:p>
          <w:p w:rsidR="00137E28" w:rsidRDefault="00B9300F" w:rsidP="00675ACC">
            <w:pPr>
              <w:rPr>
                <w:sz w:val="24"/>
                <w:szCs w:val="24"/>
              </w:rPr>
            </w:pPr>
            <w:hyperlink r:id="rId9" w:history="1">
              <w:r w:rsidR="00137E28" w:rsidRPr="001D37ED">
                <w:rPr>
                  <w:rStyle w:val="Lienhypertexte"/>
                  <w:sz w:val="24"/>
                  <w:szCs w:val="24"/>
                </w:rPr>
                <w:t>https://drive.google.com/file/d/0BwWHs498_sU3NkFOUmh2dlJIYkU/view?resourcekey=0-6CtXjt-VmVhKbXAKBmfm0A</w:t>
              </w:r>
            </w:hyperlink>
          </w:p>
          <w:p w:rsidR="00137E28" w:rsidRDefault="00137E28" w:rsidP="00675ACC">
            <w:pPr>
              <w:rPr>
                <w:sz w:val="24"/>
                <w:szCs w:val="24"/>
              </w:rPr>
            </w:pPr>
          </w:p>
          <w:p w:rsidR="00137E28" w:rsidRPr="00137E28" w:rsidRDefault="00137E28" w:rsidP="00675ACC">
            <w:pPr>
              <w:rPr>
                <w:b/>
                <w:sz w:val="24"/>
                <w:szCs w:val="24"/>
              </w:rPr>
            </w:pPr>
            <w:r w:rsidRPr="00137E28">
              <w:rPr>
                <w:b/>
                <w:sz w:val="24"/>
                <w:szCs w:val="24"/>
              </w:rPr>
              <w:t xml:space="preserve">Vocabulaire 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Recopie les mots et les définitions que tu ne connaissais pas.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Pour les mots nouveaux comme pour ceux que tu connaissais, invente une phrase pour les réutiliser.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un gobelin :  créature</w:t>
            </w:r>
            <w:r w:rsidR="00D92DC3">
              <w:rPr>
                <w:sz w:val="24"/>
                <w:szCs w:val="24"/>
              </w:rPr>
              <w:t xml:space="preserve"> légendaire (qui n’existe que </w:t>
            </w:r>
            <w:r w:rsidRPr="00137E28">
              <w:rPr>
                <w:sz w:val="24"/>
                <w:szCs w:val="24"/>
              </w:rPr>
              <w:t xml:space="preserve">dans  les  légendes) de petite taille et connue pour son amour de l’or et de l’argent 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 w:rsidRPr="00137E28">
              <w:rPr>
                <w:sz w:val="24"/>
                <w:szCs w:val="24"/>
              </w:rPr>
              <w:t xml:space="preserve">• un communiqué : une annonce </w:t>
            </w:r>
          </w:p>
          <w:p w:rsidR="00137E28" w:rsidRDefault="00D92DC3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une épicerie :  un </w:t>
            </w:r>
            <w:r w:rsidR="00137E28" w:rsidRPr="00137E28">
              <w:rPr>
                <w:sz w:val="24"/>
                <w:szCs w:val="24"/>
              </w:rPr>
              <w:t>petit</w:t>
            </w:r>
            <w:r>
              <w:rPr>
                <w:sz w:val="24"/>
                <w:szCs w:val="24"/>
              </w:rPr>
              <w:t xml:space="preserve"> magasin où l’on trouve de tout, en </w:t>
            </w:r>
            <w:r w:rsidR="00137E28" w:rsidRPr="00137E28">
              <w:rPr>
                <w:sz w:val="24"/>
                <w:szCs w:val="24"/>
              </w:rPr>
              <w:t xml:space="preserve">particulier de l’alimentation 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 w:rsidRPr="00137E28">
              <w:rPr>
                <w:sz w:val="24"/>
                <w:szCs w:val="24"/>
              </w:rPr>
              <w:t>• une buvette : endroit où l’o</w:t>
            </w:r>
            <w:r>
              <w:rPr>
                <w:sz w:val="24"/>
                <w:szCs w:val="24"/>
              </w:rPr>
              <w:t>n peut boire pour se rafraichir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 w:rsidRPr="00137E28">
              <w:rPr>
                <w:sz w:val="24"/>
                <w:szCs w:val="24"/>
              </w:rPr>
              <w:t xml:space="preserve">• maligne : intelligente, rusée, qui a trouvé de bonnes idées• l’aînée : la plus âgée des filles 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 w:rsidRPr="00137E28">
              <w:rPr>
                <w:sz w:val="24"/>
                <w:szCs w:val="24"/>
              </w:rPr>
              <w:t xml:space="preserve">• le cadet / la cadette : le deuxième, celui du milieu 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 w:rsidRPr="00137E28">
              <w:rPr>
                <w:sz w:val="24"/>
                <w:szCs w:val="24"/>
              </w:rPr>
              <w:t xml:space="preserve">• le benjamin / la benjamine : le plus jeune, la plus jeune </w:t>
            </w:r>
          </w:p>
          <w:p w:rsidR="00137E28" w:rsidRDefault="00137E28" w:rsidP="00675ACC">
            <w:pPr>
              <w:rPr>
                <w:sz w:val="24"/>
                <w:szCs w:val="24"/>
              </w:rPr>
            </w:pPr>
            <w:r w:rsidRPr="00137E28">
              <w:rPr>
                <w:sz w:val="24"/>
                <w:szCs w:val="24"/>
              </w:rPr>
              <w:t>• un quartier : un morceau de (un morceau d’une ville dans le texte)</w:t>
            </w:r>
          </w:p>
          <w:p w:rsidR="004E16C2" w:rsidRDefault="00D92DC3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brandir :  prendre quelque chose dans</w:t>
            </w:r>
            <w:r w:rsidR="0090655E">
              <w:rPr>
                <w:sz w:val="24"/>
                <w:szCs w:val="24"/>
              </w:rPr>
              <w:t xml:space="preserve"> sa </w:t>
            </w:r>
            <w:proofErr w:type="gramStart"/>
            <w:r w:rsidR="004E16C2" w:rsidRPr="004E16C2">
              <w:rPr>
                <w:sz w:val="24"/>
                <w:szCs w:val="24"/>
              </w:rPr>
              <w:t>main  et</w:t>
            </w:r>
            <w:proofErr w:type="gramEnd"/>
            <w:r w:rsidR="004E16C2" w:rsidRPr="004E16C2">
              <w:rPr>
                <w:sz w:val="24"/>
                <w:szCs w:val="24"/>
              </w:rPr>
              <w:t xml:space="preserve">  le  montrer à  tout  le monde. </w:t>
            </w:r>
          </w:p>
          <w:p w:rsidR="004E16C2" w:rsidRDefault="004E16C2" w:rsidP="00675ACC">
            <w:pPr>
              <w:rPr>
                <w:sz w:val="24"/>
                <w:szCs w:val="24"/>
              </w:rPr>
            </w:pPr>
            <w:r w:rsidRPr="004E16C2">
              <w:rPr>
                <w:sz w:val="24"/>
                <w:szCs w:val="24"/>
              </w:rPr>
              <w:t xml:space="preserve">• glapir : pousser des cris aigus, crier de façon aigue, crier à la manière d’un chien </w:t>
            </w:r>
          </w:p>
          <w:p w:rsidR="004E16C2" w:rsidRDefault="004E16C2" w:rsidP="00675ACC">
            <w:pPr>
              <w:rPr>
                <w:sz w:val="24"/>
                <w:szCs w:val="24"/>
              </w:rPr>
            </w:pPr>
            <w:r w:rsidRPr="004E16C2">
              <w:rPr>
                <w:sz w:val="24"/>
                <w:szCs w:val="24"/>
              </w:rPr>
              <w:t xml:space="preserve">• un évanouissement : perdre connaissance </w:t>
            </w:r>
          </w:p>
          <w:p w:rsidR="004E16C2" w:rsidRDefault="004E16C2" w:rsidP="00675ACC">
            <w:pPr>
              <w:rPr>
                <w:sz w:val="24"/>
                <w:szCs w:val="24"/>
              </w:rPr>
            </w:pPr>
            <w:r w:rsidRPr="004E16C2">
              <w:rPr>
                <w:sz w:val="24"/>
                <w:szCs w:val="24"/>
              </w:rPr>
              <w:lastRenderedPageBreak/>
              <w:t xml:space="preserve">• un étalage : une sorte de table où sont étaler toutes les marchandises à vendre </w:t>
            </w:r>
          </w:p>
          <w:p w:rsidR="004E16C2" w:rsidRDefault="0090655E" w:rsidP="0067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fracasser :  casser </w:t>
            </w:r>
            <w:proofErr w:type="gramStart"/>
            <w:r w:rsidR="004E16C2" w:rsidRPr="004E16C2">
              <w:rPr>
                <w:sz w:val="24"/>
                <w:szCs w:val="24"/>
              </w:rPr>
              <w:t>quelque  chose</w:t>
            </w:r>
            <w:proofErr w:type="gramEnd"/>
            <w:r w:rsidR="004E16C2" w:rsidRPr="004E16C2">
              <w:rPr>
                <w:sz w:val="24"/>
                <w:szCs w:val="24"/>
              </w:rPr>
              <w:t xml:space="preserve">  en  mille  morceaux  avec  un  grand bruit. </w:t>
            </w:r>
          </w:p>
          <w:p w:rsidR="004E16C2" w:rsidRDefault="004E16C2" w:rsidP="00675ACC">
            <w:pPr>
              <w:rPr>
                <w:sz w:val="24"/>
                <w:szCs w:val="24"/>
              </w:rPr>
            </w:pPr>
            <w:r w:rsidRPr="004E16C2">
              <w:rPr>
                <w:sz w:val="24"/>
                <w:szCs w:val="24"/>
              </w:rPr>
              <w:t xml:space="preserve">• cerner : encercler quelqu’un pour l’empêcher de s’échapper. • bien appliqué : bien placé, bien fait, bien soigneux </w:t>
            </w:r>
          </w:p>
          <w:p w:rsidR="00904B7F" w:rsidRPr="00904B7F" w:rsidRDefault="004E16C2" w:rsidP="00675ACC">
            <w:pPr>
              <w:rPr>
                <w:b/>
                <w:sz w:val="24"/>
                <w:szCs w:val="24"/>
              </w:rPr>
            </w:pPr>
            <w:r w:rsidRPr="004E16C2">
              <w:rPr>
                <w:sz w:val="24"/>
                <w:szCs w:val="24"/>
              </w:rPr>
              <w:t xml:space="preserve">• le choc : deux choses qui se rencontrent, qui se cognent brusquement. </w:t>
            </w:r>
          </w:p>
          <w:p w:rsidR="004E16C2" w:rsidRPr="00525A1A" w:rsidRDefault="004E16C2" w:rsidP="00675ACC">
            <w:pPr>
              <w:rPr>
                <w:sz w:val="24"/>
                <w:szCs w:val="24"/>
              </w:rPr>
            </w:pPr>
          </w:p>
          <w:p w:rsidR="002E3A5F" w:rsidRDefault="002E3A5F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Mathématiques :</w:t>
            </w:r>
          </w:p>
          <w:p w:rsidR="004E16C2" w:rsidRDefault="00B9300F" w:rsidP="004E16C2">
            <w:pPr>
              <w:rPr>
                <w:sz w:val="24"/>
                <w:szCs w:val="24"/>
              </w:rPr>
            </w:pPr>
            <w:hyperlink r:id="rId10" w:history="1">
              <w:r w:rsidR="004E16C2" w:rsidRPr="001D37ED">
                <w:rPr>
                  <w:rStyle w:val="Lienhypertexte"/>
                  <w:sz w:val="24"/>
                  <w:szCs w:val="24"/>
                </w:rPr>
                <w:t>https://calculatice.ac-lille.fr/spip.php?rubrique2</w:t>
              </w:r>
            </w:hyperlink>
          </w:p>
          <w:p w:rsidR="004E16C2" w:rsidRDefault="004E16C2" w:rsidP="004E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Penser à bien mettre l’onglet sur CE2</w:t>
            </w:r>
          </w:p>
          <w:p w:rsidR="00904B7F" w:rsidRPr="00904B7F" w:rsidRDefault="00904B7F" w:rsidP="00157BCC">
            <w:pPr>
              <w:rPr>
                <w:b/>
                <w:sz w:val="24"/>
                <w:szCs w:val="24"/>
              </w:rPr>
            </w:pPr>
            <w:r w:rsidRPr="00904B7F">
              <w:rPr>
                <w:b/>
                <w:sz w:val="24"/>
                <w:szCs w:val="24"/>
              </w:rPr>
              <w:t xml:space="preserve">Révision des tables </w:t>
            </w:r>
            <w:r w:rsidR="004E16C2">
              <w:rPr>
                <w:b/>
                <w:sz w:val="24"/>
                <w:szCs w:val="24"/>
              </w:rPr>
              <w:t>de multiplication</w:t>
            </w:r>
          </w:p>
          <w:p w:rsidR="004E16C2" w:rsidRPr="004E16C2" w:rsidRDefault="004E16C2" w:rsidP="004E16C2">
            <w:pPr>
              <w:rPr>
                <w:sz w:val="24"/>
                <w:szCs w:val="24"/>
              </w:rPr>
            </w:pPr>
            <w:r w:rsidRPr="004E16C2">
              <w:rPr>
                <w:sz w:val="24"/>
                <w:szCs w:val="24"/>
              </w:rPr>
              <w:t>Toutes les tables</w:t>
            </w:r>
            <w:r>
              <w:rPr>
                <w:sz w:val="24"/>
                <w:szCs w:val="24"/>
              </w:rPr>
              <w:t>, tous les niveaux selon les tables connues :</w:t>
            </w:r>
          </w:p>
          <w:p w:rsidR="004E16C2" w:rsidRPr="004E16C2" w:rsidRDefault="004E16C2" w:rsidP="004E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attaque</w:t>
            </w:r>
          </w:p>
          <w:p w:rsidR="004E16C2" w:rsidRPr="004E16C2" w:rsidRDefault="004E16C2" w:rsidP="004E16C2">
            <w:pPr>
              <w:rPr>
                <w:sz w:val="24"/>
                <w:szCs w:val="24"/>
              </w:rPr>
            </w:pPr>
            <w:r w:rsidRPr="004E16C2">
              <w:rPr>
                <w:sz w:val="24"/>
                <w:szCs w:val="24"/>
              </w:rPr>
              <w:t>Le rectangle</w:t>
            </w:r>
          </w:p>
          <w:p w:rsidR="004E16C2" w:rsidRPr="004E16C2" w:rsidRDefault="004E16C2" w:rsidP="004E16C2">
            <w:pPr>
              <w:rPr>
                <w:sz w:val="24"/>
                <w:szCs w:val="24"/>
              </w:rPr>
            </w:pPr>
            <w:proofErr w:type="spellStart"/>
            <w:r w:rsidRPr="004E16C2">
              <w:rPr>
                <w:sz w:val="24"/>
                <w:szCs w:val="24"/>
              </w:rPr>
              <w:t>Quadricalc</w:t>
            </w:r>
            <w:proofErr w:type="spellEnd"/>
            <w:r w:rsidRPr="004E16C2">
              <w:rPr>
                <w:sz w:val="24"/>
                <w:szCs w:val="24"/>
              </w:rPr>
              <w:t xml:space="preserve"> inversé</w:t>
            </w:r>
          </w:p>
          <w:p w:rsidR="004E16C2" w:rsidRDefault="004E16C2" w:rsidP="004E16C2">
            <w:pPr>
              <w:rPr>
                <w:sz w:val="24"/>
                <w:szCs w:val="24"/>
              </w:rPr>
            </w:pPr>
            <w:proofErr w:type="gramStart"/>
            <w:r w:rsidRPr="004E16C2">
              <w:rPr>
                <w:sz w:val="24"/>
                <w:szCs w:val="24"/>
              </w:rPr>
              <w:t>calcul</w:t>
            </w:r>
            <w:proofErr w:type="gramEnd"/>
            <w:r w:rsidRPr="004E16C2">
              <w:rPr>
                <w:sz w:val="24"/>
                <w:szCs w:val="24"/>
              </w:rPr>
              <w:t>@kart123</w:t>
            </w:r>
          </w:p>
          <w:p w:rsidR="004E16C2" w:rsidRDefault="004E16C2" w:rsidP="00904B7F">
            <w:pPr>
              <w:rPr>
                <w:sz w:val="24"/>
                <w:szCs w:val="24"/>
              </w:rPr>
            </w:pPr>
          </w:p>
          <w:p w:rsidR="00ED356F" w:rsidRPr="00ED356F" w:rsidRDefault="00ED356F" w:rsidP="00904B7F">
            <w:pPr>
              <w:rPr>
                <w:b/>
                <w:sz w:val="24"/>
                <w:szCs w:val="24"/>
              </w:rPr>
            </w:pPr>
            <w:r w:rsidRPr="00ED356F">
              <w:rPr>
                <w:b/>
                <w:sz w:val="24"/>
                <w:szCs w:val="24"/>
              </w:rPr>
              <w:t>Résoudre des problèmes</w:t>
            </w:r>
            <w:r w:rsidR="004E16C2">
              <w:rPr>
                <w:b/>
                <w:sz w:val="24"/>
                <w:szCs w:val="24"/>
              </w:rPr>
              <w:t xml:space="preserve"> avec l’addition et la soustraction</w:t>
            </w:r>
          </w:p>
          <w:p w:rsidR="00ED356F" w:rsidRDefault="00ED356F" w:rsidP="0090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tapis niveau 2</w:t>
            </w:r>
          </w:p>
          <w:p w:rsidR="00ED356F" w:rsidRDefault="00ED356F" w:rsidP="0090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bus niveau 2</w:t>
            </w:r>
          </w:p>
          <w:p w:rsidR="00A12663" w:rsidRPr="00525A1A" w:rsidRDefault="00A12663" w:rsidP="00157BCC">
            <w:pPr>
              <w:rPr>
                <w:sz w:val="24"/>
                <w:szCs w:val="24"/>
              </w:rPr>
            </w:pPr>
          </w:p>
        </w:tc>
      </w:tr>
      <w:tr w:rsidR="002E3A5F" w:rsidRPr="00525A1A" w:rsidTr="000D5890">
        <w:trPr>
          <w:trHeight w:val="263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lastRenderedPageBreak/>
              <w:t>10h</w:t>
            </w:r>
            <w:r w:rsidR="007A3814" w:rsidRPr="00525A1A">
              <w:rPr>
                <w:sz w:val="24"/>
                <w:szCs w:val="24"/>
              </w:rPr>
              <w:t>30</w:t>
            </w:r>
            <w:r w:rsidRPr="00525A1A">
              <w:rPr>
                <w:sz w:val="24"/>
                <w:szCs w:val="24"/>
              </w:rPr>
              <w:t>-11h</w:t>
            </w:r>
          </w:p>
        </w:tc>
        <w:tc>
          <w:tcPr>
            <w:tcW w:w="8054" w:type="dxa"/>
          </w:tcPr>
          <w:p w:rsidR="002E3A5F" w:rsidRPr="00525A1A" w:rsidRDefault="00F84350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2E3A5F" w:rsidRPr="00525A1A" w:rsidTr="000D5890">
        <w:trPr>
          <w:trHeight w:val="837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11h-11h30 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Questionner le monde</w:t>
            </w:r>
          </w:p>
          <w:p w:rsidR="00675ACC" w:rsidRPr="00525A1A" w:rsidRDefault="00ED356F" w:rsidP="00675ACC">
            <w:pPr>
              <w:rPr>
                <w:sz w:val="24"/>
                <w:szCs w:val="24"/>
              </w:rPr>
            </w:pPr>
            <w:proofErr w:type="gramStart"/>
            <w:r w:rsidRPr="00ED356F">
              <w:rPr>
                <w:i/>
                <w:sz w:val="24"/>
                <w:szCs w:val="24"/>
              </w:rPr>
              <w:t>« C’est pas</w:t>
            </w:r>
            <w:proofErr w:type="gramEnd"/>
            <w:r w:rsidR="002E3A5F" w:rsidRPr="00904B7F">
              <w:rPr>
                <w:i/>
                <w:sz w:val="24"/>
                <w:szCs w:val="24"/>
              </w:rPr>
              <w:t xml:space="preserve"> sorcier</w:t>
            </w:r>
            <w:r w:rsidR="007A3814" w:rsidRPr="00904B7F">
              <w:rPr>
                <w:i/>
                <w:sz w:val="24"/>
                <w:szCs w:val="24"/>
              </w:rPr>
              <w:t> !</w:t>
            </w:r>
            <w:r w:rsidR="00904B7F">
              <w:rPr>
                <w:sz w:val="24"/>
                <w:szCs w:val="24"/>
              </w:rPr>
              <w:t xml:space="preserve"> </w:t>
            </w:r>
            <w:r w:rsidR="007A3814" w:rsidRPr="00525A1A">
              <w:rPr>
                <w:sz w:val="24"/>
                <w:szCs w:val="24"/>
              </w:rPr>
              <w:t xml:space="preserve">»  Lait, céréales, </w:t>
            </w:r>
            <w:r w:rsidR="007950E5" w:rsidRPr="00525A1A">
              <w:rPr>
                <w:sz w:val="24"/>
                <w:szCs w:val="24"/>
              </w:rPr>
              <w:t>œufs</w:t>
            </w:r>
            <w:r w:rsidR="007A3814" w:rsidRPr="00525A1A">
              <w:rPr>
                <w:sz w:val="24"/>
                <w:szCs w:val="24"/>
              </w:rPr>
              <w:t xml:space="preserve">, viande... Tous ces produits alimentaires que nous consommons chaque jour viennent de la ferme. Mais qui fabrique quoi ?  </w:t>
            </w:r>
            <w:hyperlink r:id="rId11" w:history="1">
              <w:r w:rsidR="007A3814" w:rsidRPr="00525A1A">
                <w:rPr>
                  <w:rStyle w:val="Lienhypertexte"/>
                  <w:sz w:val="24"/>
                  <w:szCs w:val="24"/>
                </w:rPr>
                <w:t>https://www.youtube.com/watch?v=QdWrfTy0qO0</w:t>
              </w:r>
            </w:hyperlink>
          </w:p>
        </w:tc>
      </w:tr>
      <w:tr w:rsidR="002E3A5F" w:rsidRPr="00525A1A" w:rsidTr="000D5890">
        <w:trPr>
          <w:trHeight w:val="542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11h30-13h30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Pause déjeuner</w:t>
            </w:r>
          </w:p>
        </w:tc>
      </w:tr>
      <w:tr w:rsidR="002E3A5F" w:rsidRPr="00525A1A" w:rsidTr="0088279D">
        <w:trPr>
          <w:trHeight w:val="708"/>
        </w:trPr>
        <w:tc>
          <w:tcPr>
            <w:tcW w:w="1555" w:type="dxa"/>
          </w:tcPr>
          <w:p w:rsidR="002E3A5F" w:rsidRPr="00525A1A" w:rsidRDefault="002E3A5F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</w:t>
            </w:r>
            <w:r w:rsidR="000D5890" w:rsidRPr="00525A1A">
              <w:rPr>
                <w:sz w:val="24"/>
                <w:szCs w:val="24"/>
              </w:rPr>
              <w:t>3</w:t>
            </w:r>
            <w:r w:rsidRPr="00525A1A">
              <w:rPr>
                <w:sz w:val="24"/>
                <w:szCs w:val="24"/>
              </w:rPr>
              <w:t>h</w:t>
            </w:r>
            <w:r w:rsidR="000D5890" w:rsidRPr="00525A1A">
              <w:rPr>
                <w:sz w:val="24"/>
                <w:szCs w:val="24"/>
              </w:rPr>
              <w:t>30</w:t>
            </w:r>
            <w:r w:rsidRPr="00525A1A">
              <w:rPr>
                <w:sz w:val="24"/>
                <w:szCs w:val="24"/>
              </w:rPr>
              <w:t>-1</w:t>
            </w:r>
            <w:r w:rsidR="000D5890" w:rsidRPr="00525A1A">
              <w:rPr>
                <w:sz w:val="24"/>
                <w:szCs w:val="24"/>
              </w:rPr>
              <w:t>4</w:t>
            </w:r>
            <w:r w:rsidRPr="00525A1A">
              <w:rPr>
                <w:sz w:val="24"/>
                <w:szCs w:val="24"/>
              </w:rPr>
              <w:t>h</w:t>
            </w:r>
            <w:r w:rsidR="000D5890" w:rsidRPr="00525A1A">
              <w:rPr>
                <w:sz w:val="24"/>
                <w:szCs w:val="24"/>
              </w:rPr>
              <w:t>45</w:t>
            </w:r>
          </w:p>
        </w:tc>
        <w:tc>
          <w:tcPr>
            <w:tcW w:w="8054" w:type="dxa"/>
          </w:tcPr>
          <w:p w:rsidR="002E3A5F" w:rsidRPr="00525A1A" w:rsidRDefault="002E3A5F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Arts plastiques</w:t>
            </w:r>
          </w:p>
          <w:p w:rsidR="00F84350" w:rsidRDefault="00ED356F" w:rsidP="0090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formes géométriques connues pour dessiner une sorcière</w:t>
            </w:r>
          </w:p>
          <w:p w:rsidR="00ED356F" w:rsidRDefault="00B9300F" w:rsidP="00904B7F">
            <w:pPr>
              <w:rPr>
                <w:sz w:val="24"/>
                <w:szCs w:val="24"/>
              </w:rPr>
            </w:pPr>
            <w:hyperlink r:id="rId12" w:history="1">
              <w:r w:rsidR="00ED356F" w:rsidRPr="001D37ED">
                <w:rPr>
                  <w:rStyle w:val="Lienhypertexte"/>
                  <w:sz w:val="24"/>
                  <w:szCs w:val="24"/>
                </w:rPr>
                <w:t>http://ludinet.fr/dessine-une-sorciere/</w:t>
              </w:r>
            </w:hyperlink>
          </w:p>
          <w:p w:rsid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Reproduire les différentes formes au crayon à papier</w:t>
            </w:r>
          </w:p>
          <w:p w:rsid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les contours de la sorcière</w:t>
            </w:r>
          </w:p>
          <w:p w:rsid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Gommer les traits qui ont servi de base</w:t>
            </w:r>
          </w:p>
          <w:p w:rsidR="00ED356F" w:rsidRPr="00ED356F" w:rsidRDefault="00ED356F" w:rsidP="00ED356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Colorier, ajouter des détails, des décors…</w:t>
            </w:r>
          </w:p>
        </w:tc>
      </w:tr>
      <w:tr w:rsidR="000D5890" w:rsidRPr="00525A1A" w:rsidTr="000D5890">
        <w:trPr>
          <w:trHeight w:val="70"/>
        </w:trPr>
        <w:tc>
          <w:tcPr>
            <w:tcW w:w="1555" w:type="dxa"/>
          </w:tcPr>
          <w:p w:rsidR="000D5890" w:rsidRPr="00525A1A" w:rsidRDefault="000D5890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14h45-15h</w:t>
            </w:r>
          </w:p>
        </w:tc>
        <w:tc>
          <w:tcPr>
            <w:tcW w:w="8054" w:type="dxa"/>
          </w:tcPr>
          <w:p w:rsidR="000D5890" w:rsidRPr="00525A1A" w:rsidRDefault="000D5890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2E3A5F" w:rsidRPr="00525A1A" w:rsidTr="000D5890">
        <w:trPr>
          <w:trHeight w:val="1260"/>
        </w:trPr>
        <w:tc>
          <w:tcPr>
            <w:tcW w:w="1555" w:type="dxa"/>
          </w:tcPr>
          <w:p w:rsidR="002E3A5F" w:rsidRPr="00525A1A" w:rsidRDefault="002E3A5F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15h-15h30</w:t>
            </w:r>
          </w:p>
        </w:tc>
        <w:tc>
          <w:tcPr>
            <w:tcW w:w="8054" w:type="dxa"/>
          </w:tcPr>
          <w:p w:rsidR="002E3A5F" w:rsidRPr="00525A1A" w:rsidRDefault="00675ACC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 xml:space="preserve">Français : </w:t>
            </w:r>
            <w:r w:rsidR="00236D1A">
              <w:rPr>
                <w:b/>
                <w:sz w:val="24"/>
                <w:szCs w:val="24"/>
              </w:rPr>
              <w:t>Entrainement à la dictée</w:t>
            </w:r>
          </w:p>
          <w:p w:rsidR="002E3A5F" w:rsidRDefault="002E3A5F" w:rsidP="00157BCC">
            <w:pPr>
              <w:rPr>
                <w:sz w:val="20"/>
                <w:szCs w:val="20"/>
              </w:rPr>
            </w:pPr>
            <w:r w:rsidRPr="0088279D">
              <w:rPr>
                <w:sz w:val="20"/>
                <w:szCs w:val="20"/>
              </w:rPr>
              <w:t>Copie promenée : L’adulte recopie le texte suivant sur un papier qu’</w:t>
            </w:r>
            <w:r w:rsidR="0088279D">
              <w:rPr>
                <w:sz w:val="20"/>
                <w:szCs w:val="20"/>
              </w:rPr>
              <w:t>il accroche sur</w:t>
            </w:r>
            <w:r w:rsidRPr="0088279D">
              <w:rPr>
                <w:sz w:val="20"/>
                <w:szCs w:val="20"/>
              </w:rPr>
              <w:t xml:space="preserve"> le frigidaire. L’enfant doit recopier le texte sur une feuille dans sa chambre, il doit donc mémoriser le texte et les mots. Il peut faire autant de voyages qu’il le veut. A la fin, il prend le texte et peut comparer les deux copies pour s’</w:t>
            </w:r>
            <w:proofErr w:type="spellStart"/>
            <w:r w:rsidRPr="0088279D">
              <w:rPr>
                <w:sz w:val="20"/>
                <w:szCs w:val="20"/>
              </w:rPr>
              <w:t>auto-corriger</w:t>
            </w:r>
            <w:proofErr w:type="spellEnd"/>
            <w:r w:rsidRPr="0088279D">
              <w:rPr>
                <w:sz w:val="20"/>
                <w:szCs w:val="20"/>
              </w:rPr>
              <w:t>.</w:t>
            </w:r>
          </w:p>
          <w:p w:rsidR="00F7564C" w:rsidRPr="0088279D" w:rsidRDefault="00F7564C" w:rsidP="00157BCC">
            <w:pPr>
              <w:rPr>
                <w:sz w:val="20"/>
                <w:szCs w:val="20"/>
              </w:rPr>
            </w:pPr>
          </w:p>
          <w:p w:rsidR="00F7564C" w:rsidRPr="00F7564C" w:rsidRDefault="00F7564C" w:rsidP="00F7564C">
            <w:pPr>
              <w:rPr>
                <w:sz w:val="24"/>
                <w:szCs w:val="24"/>
              </w:rPr>
            </w:pPr>
            <w:r w:rsidRPr="00F7564C">
              <w:rPr>
                <w:sz w:val="24"/>
                <w:szCs w:val="24"/>
              </w:rPr>
              <w:t xml:space="preserve">Un beau jour, en lisant le </w:t>
            </w:r>
            <w:r>
              <w:rPr>
                <w:sz w:val="24"/>
                <w:szCs w:val="24"/>
              </w:rPr>
              <w:t>« </w:t>
            </w:r>
            <w:r w:rsidRPr="00F7564C">
              <w:rPr>
                <w:sz w:val="24"/>
                <w:szCs w:val="24"/>
              </w:rPr>
              <w:t>Journal des sorcières</w:t>
            </w:r>
            <w:r>
              <w:rPr>
                <w:sz w:val="24"/>
                <w:szCs w:val="24"/>
              </w:rPr>
              <w:t> »</w:t>
            </w:r>
            <w:r w:rsidRPr="00F7564C">
              <w:rPr>
                <w:sz w:val="24"/>
                <w:szCs w:val="24"/>
              </w:rPr>
              <w:t>, elle tomba sur le communiqué suivant:</w:t>
            </w:r>
          </w:p>
          <w:p w:rsidR="00F7564C" w:rsidRPr="00F7564C" w:rsidRDefault="00F7564C" w:rsidP="00F7564C">
            <w:pPr>
              <w:jc w:val="center"/>
              <w:rPr>
                <w:sz w:val="24"/>
                <w:szCs w:val="24"/>
              </w:rPr>
            </w:pPr>
            <w:r w:rsidRPr="00F7564C">
              <w:rPr>
                <w:sz w:val="24"/>
                <w:szCs w:val="24"/>
              </w:rPr>
              <w:t>MADAME</w:t>
            </w:r>
          </w:p>
          <w:p w:rsidR="00F7564C" w:rsidRPr="00F7564C" w:rsidRDefault="00F7564C" w:rsidP="00F7564C">
            <w:pPr>
              <w:jc w:val="center"/>
              <w:rPr>
                <w:sz w:val="24"/>
                <w:szCs w:val="24"/>
              </w:rPr>
            </w:pPr>
            <w:r w:rsidRPr="00F7564C">
              <w:rPr>
                <w:sz w:val="24"/>
                <w:szCs w:val="24"/>
              </w:rPr>
              <w:t>Vous qui êtes VIEILLE et LAIDE,</w:t>
            </w:r>
          </w:p>
          <w:p w:rsidR="00F7564C" w:rsidRPr="00F7564C" w:rsidRDefault="00F7564C" w:rsidP="00F7564C">
            <w:pPr>
              <w:jc w:val="center"/>
              <w:rPr>
                <w:sz w:val="24"/>
                <w:szCs w:val="24"/>
              </w:rPr>
            </w:pPr>
            <w:r w:rsidRPr="00F7564C">
              <w:rPr>
                <w:sz w:val="24"/>
                <w:szCs w:val="24"/>
              </w:rPr>
              <w:t>Vous deviendrez JEUNE et JOLIE</w:t>
            </w:r>
            <w:r>
              <w:rPr>
                <w:sz w:val="24"/>
                <w:szCs w:val="24"/>
              </w:rPr>
              <w:t xml:space="preserve"> </w:t>
            </w:r>
            <w:r w:rsidRPr="00F7564C">
              <w:rPr>
                <w:sz w:val="24"/>
                <w:szCs w:val="24"/>
              </w:rPr>
              <w:t>!</w:t>
            </w:r>
          </w:p>
          <w:p w:rsidR="00F7564C" w:rsidRPr="00F7564C" w:rsidRDefault="00F7564C" w:rsidP="00F7564C">
            <w:pPr>
              <w:jc w:val="center"/>
              <w:rPr>
                <w:sz w:val="24"/>
                <w:szCs w:val="24"/>
              </w:rPr>
            </w:pPr>
            <w:r w:rsidRPr="00F7564C">
              <w:rPr>
                <w:sz w:val="24"/>
                <w:szCs w:val="24"/>
              </w:rPr>
              <w:t>Et pour cela:</w:t>
            </w:r>
          </w:p>
          <w:p w:rsidR="00F7564C" w:rsidRPr="00F7564C" w:rsidRDefault="00F7564C" w:rsidP="00F7564C">
            <w:pPr>
              <w:jc w:val="center"/>
              <w:rPr>
                <w:sz w:val="24"/>
                <w:szCs w:val="24"/>
              </w:rPr>
            </w:pPr>
            <w:r w:rsidRPr="00F7564C">
              <w:rPr>
                <w:sz w:val="24"/>
                <w:szCs w:val="24"/>
              </w:rPr>
              <w:t>MANGEZ UNE PETITE FILLE</w:t>
            </w:r>
          </w:p>
          <w:p w:rsidR="00F7564C" w:rsidRPr="00F7564C" w:rsidRDefault="00F7564C" w:rsidP="00F7564C">
            <w:pPr>
              <w:jc w:val="center"/>
              <w:rPr>
                <w:sz w:val="24"/>
                <w:szCs w:val="24"/>
              </w:rPr>
            </w:pPr>
            <w:proofErr w:type="gramStart"/>
            <w:r w:rsidRPr="00F7564C">
              <w:rPr>
                <w:sz w:val="24"/>
                <w:szCs w:val="24"/>
              </w:rPr>
              <w:t>à</w:t>
            </w:r>
            <w:proofErr w:type="gramEnd"/>
            <w:r w:rsidRPr="00F7564C">
              <w:rPr>
                <w:sz w:val="24"/>
                <w:szCs w:val="24"/>
              </w:rPr>
              <w:t xml:space="preserve"> la sauce tomate !</w:t>
            </w:r>
          </w:p>
          <w:p w:rsidR="00F7564C" w:rsidRPr="00F7564C" w:rsidRDefault="00F7564C" w:rsidP="00F7564C">
            <w:pPr>
              <w:rPr>
                <w:sz w:val="24"/>
                <w:szCs w:val="24"/>
              </w:rPr>
            </w:pPr>
            <w:r w:rsidRPr="00F7564C">
              <w:rPr>
                <w:sz w:val="24"/>
                <w:szCs w:val="24"/>
              </w:rPr>
              <w:t>Et plus bas, en petites lettres:</w:t>
            </w:r>
          </w:p>
          <w:p w:rsidR="00F7564C" w:rsidRDefault="00F7564C" w:rsidP="00F75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Attention ! </w:t>
            </w:r>
            <w:r w:rsidRPr="00F7564C">
              <w:rPr>
                <w:sz w:val="24"/>
                <w:szCs w:val="24"/>
              </w:rPr>
              <w:t xml:space="preserve">Le prénom de cette petite fille </w:t>
            </w:r>
          </w:p>
          <w:p w:rsidR="00F7564C" w:rsidRPr="00525A1A" w:rsidRDefault="00F7564C" w:rsidP="00F7564C">
            <w:pPr>
              <w:jc w:val="center"/>
              <w:rPr>
                <w:sz w:val="24"/>
                <w:szCs w:val="24"/>
              </w:rPr>
            </w:pPr>
            <w:proofErr w:type="gramStart"/>
            <w:r w:rsidRPr="00F7564C">
              <w:rPr>
                <w:sz w:val="24"/>
                <w:szCs w:val="24"/>
              </w:rPr>
              <w:t>devra</w:t>
            </w:r>
            <w:proofErr w:type="gramEnd"/>
            <w:r w:rsidRPr="00F7564C">
              <w:rPr>
                <w:sz w:val="24"/>
                <w:szCs w:val="24"/>
              </w:rPr>
              <w:t xml:space="preserve"> obligatoir</w:t>
            </w:r>
            <w:r>
              <w:rPr>
                <w:sz w:val="24"/>
                <w:szCs w:val="24"/>
              </w:rPr>
              <w:t>ement commencer par la lettre N !</w:t>
            </w:r>
          </w:p>
          <w:p w:rsidR="00A51E44" w:rsidRPr="00525A1A" w:rsidRDefault="00A51E44" w:rsidP="0088279D">
            <w:pPr>
              <w:rPr>
                <w:sz w:val="24"/>
                <w:szCs w:val="24"/>
              </w:rPr>
            </w:pPr>
          </w:p>
        </w:tc>
      </w:tr>
      <w:tr w:rsidR="000D5890" w:rsidRPr="00525A1A" w:rsidTr="000D5890">
        <w:trPr>
          <w:trHeight w:val="1260"/>
        </w:trPr>
        <w:tc>
          <w:tcPr>
            <w:tcW w:w="1555" w:type="dxa"/>
          </w:tcPr>
          <w:p w:rsidR="000D5890" w:rsidRPr="00525A1A" w:rsidRDefault="000D5890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15h30-16h</w:t>
            </w:r>
          </w:p>
        </w:tc>
        <w:tc>
          <w:tcPr>
            <w:tcW w:w="8054" w:type="dxa"/>
          </w:tcPr>
          <w:p w:rsidR="000D5890" w:rsidRPr="00525A1A" w:rsidRDefault="000D5890" w:rsidP="000D5890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30 minutes d’activités physiques par jour</w:t>
            </w:r>
          </w:p>
          <w:p w:rsidR="007950E5" w:rsidRDefault="000D5890" w:rsidP="000D5890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Propositions de différentes activités à réaliser en fonction du mat</w:t>
            </w:r>
            <w:r w:rsidR="007950E5">
              <w:rPr>
                <w:sz w:val="24"/>
                <w:szCs w:val="24"/>
              </w:rPr>
              <w:t>ériel et de la place disponible</w:t>
            </w:r>
          </w:p>
          <w:p w:rsidR="007950E5" w:rsidRDefault="00B9300F" w:rsidP="000D5890">
            <w:pPr>
              <w:rPr>
                <w:sz w:val="24"/>
                <w:szCs w:val="24"/>
              </w:rPr>
            </w:pPr>
            <w:hyperlink r:id="rId13" w:history="1">
              <w:r w:rsidR="007950E5" w:rsidRPr="001D37ED">
                <w:rPr>
                  <w:rStyle w:val="Lienhypertexte"/>
                  <w:sz w:val="24"/>
                  <w:szCs w:val="24"/>
                </w:rPr>
                <w:t>https://www.ac-paris.fr/portail/upload/docs/application/pdf/2020-03/eps_a_la_maison_-_1_2020-03-24_13-01-31_288.pdf</w:t>
              </w:r>
            </w:hyperlink>
          </w:p>
          <w:p w:rsidR="007950E5" w:rsidRPr="007950E5" w:rsidRDefault="007950E5" w:rsidP="000D5890">
            <w:pPr>
              <w:rPr>
                <w:sz w:val="24"/>
                <w:szCs w:val="24"/>
              </w:rPr>
            </w:pPr>
          </w:p>
        </w:tc>
      </w:tr>
      <w:tr w:rsidR="002E3A5F" w:rsidRPr="00525A1A" w:rsidTr="000D5890">
        <w:trPr>
          <w:trHeight w:val="263"/>
        </w:trPr>
        <w:tc>
          <w:tcPr>
            <w:tcW w:w="1555" w:type="dxa"/>
          </w:tcPr>
          <w:p w:rsidR="002E3A5F" w:rsidRPr="00525A1A" w:rsidRDefault="000D5890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16h</w:t>
            </w:r>
            <w:r w:rsidR="00675ACC" w:rsidRPr="00525A1A">
              <w:rPr>
                <w:sz w:val="24"/>
                <w:szCs w:val="24"/>
              </w:rPr>
              <w:t>-16h</w:t>
            </w:r>
            <w:r w:rsidRPr="00525A1A">
              <w:rPr>
                <w:sz w:val="24"/>
                <w:szCs w:val="24"/>
              </w:rPr>
              <w:t>30</w:t>
            </w:r>
            <w:r w:rsidR="00675ACC" w:rsidRPr="00525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4" w:type="dxa"/>
          </w:tcPr>
          <w:p w:rsidR="002E3A5F" w:rsidRDefault="00675ACC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Anglais</w:t>
            </w:r>
          </w:p>
          <w:p w:rsidR="00A51E44" w:rsidRPr="00A51E44" w:rsidRDefault="00A51E44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et vocabulaire autour des animaux domestiques et des actions</w:t>
            </w:r>
          </w:p>
          <w:p w:rsidR="00F84350" w:rsidRDefault="00B9300F" w:rsidP="00157BCC">
            <w:pPr>
              <w:rPr>
                <w:sz w:val="24"/>
                <w:szCs w:val="24"/>
              </w:rPr>
            </w:pPr>
            <w:hyperlink r:id="rId14" w:history="1">
              <w:r w:rsidR="00A51E44" w:rsidRPr="001D37ED">
                <w:rPr>
                  <w:rStyle w:val="Lienhypertexte"/>
                  <w:sz w:val="24"/>
                  <w:szCs w:val="24"/>
                </w:rPr>
                <w:t>https://www.lumni.fr/video/anglais-les-animaux-domestiques-et-les-actions</w:t>
              </w:r>
            </w:hyperlink>
          </w:p>
          <w:p w:rsidR="00A51E44" w:rsidRPr="00525A1A" w:rsidRDefault="00A51E44" w:rsidP="00157BCC">
            <w:pPr>
              <w:rPr>
                <w:sz w:val="24"/>
                <w:szCs w:val="24"/>
              </w:rPr>
            </w:pPr>
          </w:p>
        </w:tc>
      </w:tr>
    </w:tbl>
    <w:p w:rsidR="007A77D7" w:rsidRPr="00525A1A" w:rsidRDefault="007A77D7">
      <w:pPr>
        <w:rPr>
          <w:sz w:val="24"/>
          <w:szCs w:val="24"/>
        </w:rPr>
      </w:pPr>
      <w:r w:rsidRPr="00525A1A">
        <w:rPr>
          <w:sz w:val="24"/>
          <w:szCs w:val="24"/>
        </w:rPr>
        <w:br w:type="page"/>
      </w:r>
      <w:bookmarkStart w:id="0" w:name="_GoBack"/>
      <w:bookmarkEnd w:id="0"/>
    </w:p>
    <w:p w:rsidR="00B42062" w:rsidRDefault="0071219E" w:rsidP="00B42062">
      <w:pPr>
        <w:jc w:val="center"/>
        <w:rPr>
          <w:b/>
          <w:sz w:val="32"/>
          <w:szCs w:val="32"/>
          <w:u w:val="single"/>
        </w:rPr>
      </w:pPr>
      <w:r w:rsidRPr="00714CFA">
        <w:rPr>
          <w:b/>
          <w:sz w:val="32"/>
          <w:szCs w:val="32"/>
          <w:u w:val="single"/>
        </w:rPr>
        <w:t>Jour 2</w:t>
      </w:r>
    </w:p>
    <w:tbl>
      <w:tblPr>
        <w:tblStyle w:val="Grilledutableau"/>
        <w:tblW w:w="9609" w:type="dxa"/>
        <w:tblLayout w:type="fixed"/>
        <w:tblLook w:val="04A0" w:firstRow="1" w:lastRow="0" w:firstColumn="1" w:lastColumn="0" w:noHBand="0" w:noVBand="1"/>
      </w:tblPr>
      <w:tblGrid>
        <w:gridCol w:w="1555"/>
        <w:gridCol w:w="8054"/>
      </w:tblGrid>
      <w:tr w:rsidR="00B42062" w:rsidRPr="00525A1A" w:rsidTr="003F6F8D">
        <w:trPr>
          <w:trHeight w:val="509"/>
        </w:trPr>
        <w:tc>
          <w:tcPr>
            <w:tcW w:w="1555" w:type="dxa"/>
          </w:tcPr>
          <w:p w:rsidR="00B42062" w:rsidRPr="00525A1A" w:rsidRDefault="00B42062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Horaires proposés à titre indicatif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jc w:val="center"/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Activités</w:t>
            </w:r>
          </w:p>
        </w:tc>
      </w:tr>
      <w:tr w:rsidR="00B42062" w:rsidRPr="00525A1A" w:rsidTr="003F6F8D">
        <w:trPr>
          <w:trHeight w:val="5179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9h-10h30</w:t>
            </w:r>
          </w:p>
        </w:tc>
        <w:tc>
          <w:tcPr>
            <w:tcW w:w="8054" w:type="dxa"/>
          </w:tcPr>
          <w:p w:rsidR="00B42062" w:rsidRPr="002D5AF7" w:rsidRDefault="00B42062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Français :</w:t>
            </w:r>
          </w:p>
          <w:p w:rsidR="00F65C3F" w:rsidRPr="00525A1A" w:rsidRDefault="00F65C3F" w:rsidP="00F65C3F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Compréhension : « </w:t>
            </w:r>
            <w:r>
              <w:rPr>
                <w:b/>
                <w:i/>
                <w:sz w:val="24"/>
                <w:szCs w:val="24"/>
              </w:rPr>
              <w:t>La sorcière de la rue Mouffetard</w:t>
            </w:r>
            <w:r w:rsidRPr="00525A1A">
              <w:rPr>
                <w:b/>
                <w:sz w:val="24"/>
                <w:szCs w:val="24"/>
              </w:rPr>
              <w:t xml:space="preserve"> » de </w:t>
            </w:r>
            <w:r>
              <w:rPr>
                <w:b/>
                <w:sz w:val="24"/>
                <w:szCs w:val="24"/>
              </w:rPr>
              <w:t xml:space="preserve">Pierre </w:t>
            </w:r>
            <w:proofErr w:type="spellStart"/>
            <w:r>
              <w:rPr>
                <w:b/>
                <w:sz w:val="24"/>
                <w:szCs w:val="24"/>
              </w:rPr>
              <w:t>Gripari</w:t>
            </w:r>
            <w:proofErr w:type="spellEnd"/>
          </w:p>
          <w:p w:rsidR="00F65C3F" w:rsidRDefault="00F65C3F" w:rsidP="00F6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Réécoute</w:t>
            </w:r>
            <w:r w:rsidRPr="00525A1A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l’histoire :</w:t>
            </w:r>
          </w:p>
          <w:p w:rsidR="00F65C3F" w:rsidRDefault="00B9300F" w:rsidP="00F65C3F">
            <w:pPr>
              <w:rPr>
                <w:sz w:val="24"/>
                <w:szCs w:val="24"/>
              </w:rPr>
            </w:pPr>
            <w:hyperlink r:id="rId15" w:history="1">
              <w:r w:rsidR="00F65C3F" w:rsidRPr="001D37ED">
                <w:rPr>
                  <w:rStyle w:val="Lienhypertexte"/>
                  <w:sz w:val="24"/>
                  <w:szCs w:val="24"/>
                </w:rPr>
                <w:t>https://youtu.be/r0xLHhe_3dE</w:t>
              </w:r>
            </w:hyperlink>
          </w:p>
          <w:p w:rsidR="00F65C3F" w:rsidRDefault="00F65C3F" w:rsidP="00F6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Relecture du tapuscrit :</w:t>
            </w:r>
          </w:p>
          <w:p w:rsidR="00F65C3F" w:rsidRDefault="00B9300F" w:rsidP="00F65C3F">
            <w:pPr>
              <w:rPr>
                <w:sz w:val="24"/>
                <w:szCs w:val="24"/>
              </w:rPr>
            </w:pPr>
            <w:hyperlink r:id="rId16" w:history="1">
              <w:r w:rsidR="00F65C3F" w:rsidRPr="001D37ED">
                <w:rPr>
                  <w:rStyle w:val="Lienhypertexte"/>
                  <w:sz w:val="24"/>
                  <w:szCs w:val="24"/>
                </w:rPr>
                <w:t>http://blogs.ac-amiens.fr/lecturealbums/public/tapuscrits/la-sorciere-de-la-rue-mouffetard.pdf</w:t>
              </w:r>
            </w:hyperlink>
          </w:p>
          <w:p w:rsidR="00F65C3F" w:rsidRDefault="00F65C3F" w:rsidP="00157BCC">
            <w:pPr>
              <w:rPr>
                <w:b/>
                <w:sz w:val="24"/>
                <w:szCs w:val="24"/>
              </w:rPr>
            </w:pPr>
          </w:p>
          <w:p w:rsidR="00F65C3F" w:rsidRDefault="00F65C3F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Découvrir un auteur :</w:t>
            </w:r>
          </w:p>
          <w:p w:rsidR="00F65C3F" w:rsidRDefault="00B9300F" w:rsidP="00157BCC">
            <w:pPr>
              <w:rPr>
                <w:sz w:val="24"/>
                <w:szCs w:val="24"/>
              </w:rPr>
            </w:pPr>
            <w:hyperlink r:id="rId17" w:history="1">
              <w:r w:rsidR="00F65C3F" w:rsidRPr="001D37ED">
                <w:rPr>
                  <w:rStyle w:val="Lienhypertexte"/>
                  <w:sz w:val="24"/>
                  <w:szCs w:val="24"/>
                </w:rPr>
                <w:t>https://www.lumni.fr/video/les-contes-de-la-rue-broca-6-avril</w:t>
              </w:r>
            </w:hyperlink>
          </w:p>
          <w:p w:rsidR="00F65C3F" w:rsidRDefault="00F65C3F" w:rsidP="00157BCC">
            <w:pPr>
              <w:rPr>
                <w:sz w:val="24"/>
                <w:szCs w:val="24"/>
              </w:rPr>
            </w:pPr>
          </w:p>
          <w:p w:rsidR="00B42062" w:rsidRDefault="00B42062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Grammaire</w:t>
            </w:r>
            <w:r w:rsidRPr="00904B7F"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sz w:val="24"/>
                <w:szCs w:val="24"/>
              </w:rPr>
              <w:t xml:space="preserve">Les </w:t>
            </w:r>
            <w:r w:rsidR="00F65C3F">
              <w:rPr>
                <w:b/>
                <w:sz w:val="24"/>
                <w:szCs w:val="24"/>
              </w:rPr>
              <w:t>adjectifs qualificatifs</w:t>
            </w:r>
          </w:p>
          <w:p w:rsidR="00F65C3F" w:rsidRDefault="00B9300F" w:rsidP="00157BCC">
            <w:pPr>
              <w:rPr>
                <w:sz w:val="24"/>
                <w:szCs w:val="24"/>
              </w:rPr>
            </w:pPr>
            <w:hyperlink r:id="rId18" w:history="1">
              <w:r w:rsidR="00F65C3F" w:rsidRPr="001D37ED">
                <w:rPr>
                  <w:rStyle w:val="Lienhypertexte"/>
                  <w:sz w:val="24"/>
                  <w:szCs w:val="24"/>
                </w:rPr>
                <w:t>https://www.lumni.fr/video/comprehension-de-texte-les-adjectifs-qualificatifs-15-avril-1-2</w:t>
              </w:r>
            </w:hyperlink>
          </w:p>
          <w:p w:rsidR="00F65C3F" w:rsidRPr="00F65C3F" w:rsidRDefault="00F65C3F" w:rsidP="00157BCC">
            <w:pPr>
              <w:rPr>
                <w:sz w:val="24"/>
                <w:szCs w:val="24"/>
              </w:rPr>
            </w:pPr>
          </w:p>
          <w:p w:rsidR="00B42062" w:rsidRDefault="00B42062" w:rsidP="00157BCC">
            <w:pPr>
              <w:rPr>
                <w:b/>
                <w:sz w:val="24"/>
                <w:szCs w:val="24"/>
                <w:u w:val="single"/>
              </w:rPr>
            </w:pPr>
            <w:r w:rsidRPr="002D5AF7">
              <w:rPr>
                <w:b/>
                <w:sz w:val="24"/>
                <w:szCs w:val="24"/>
                <w:u w:val="single"/>
              </w:rPr>
              <w:t>Mathématiques :</w:t>
            </w:r>
          </w:p>
          <w:p w:rsidR="00A12663" w:rsidRPr="00A12663" w:rsidRDefault="00A12663" w:rsidP="00157BCC">
            <w:pPr>
              <w:rPr>
                <w:b/>
                <w:sz w:val="24"/>
                <w:szCs w:val="24"/>
              </w:rPr>
            </w:pPr>
            <w:r w:rsidRPr="00A12663">
              <w:rPr>
                <w:b/>
                <w:sz w:val="24"/>
                <w:szCs w:val="24"/>
              </w:rPr>
              <w:t>Calcul</w:t>
            </w:r>
          </w:p>
          <w:p w:rsidR="00A12663" w:rsidRDefault="00B9300F" w:rsidP="00A12663">
            <w:pPr>
              <w:rPr>
                <w:sz w:val="24"/>
                <w:szCs w:val="24"/>
              </w:rPr>
            </w:pPr>
            <w:hyperlink r:id="rId19" w:history="1">
              <w:r w:rsidR="00A12663" w:rsidRPr="001D37ED">
                <w:rPr>
                  <w:rStyle w:val="Lienhypertexte"/>
                  <w:sz w:val="24"/>
                  <w:szCs w:val="24"/>
                </w:rPr>
                <w:t>https://calculatice.ac-lille.fr/spip.php?rubrique2</w:t>
              </w:r>
            </w:hyperlink>
            <w:r w:rsidR="00A12663">
              <w:rPr>
                <w:sz w:val="24"/>
                <w:szCs w:val="24"/>
              </w:rPr>
              <w:t xml:space="preserve"> </w:t>
            </w:r>
          </w:p>
          <w:p w:rsidR="00A12663" w:rsidRDefault="00A12663" w:rsidP="00A1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ATTENTION : Penser à bien se mettre sur </w:t>
            </w:r>
            <w:r w:rsidR="00F65C3F">
              <w:rPr>
                <w:sz w:val="24"/>
                <w:szCs w:val="24"/>
              </w:rPr>
              <w:t>« Niveau CE2</w:t>
            </w:r>
            <w:r>
              <w:rPr>
                <w:sz w:val="24"/>
                <w:szCs w:val="24"/>
              </w:rPr>
              <w:t xml:space="preserve"> » </w:t>
            </w:r>
          </w:p>
          <w:p w:rsidR="00B42062" w:rsidRPr="00904B7F" w:rsidRDefault="00F65C3F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Sommes de plusieurs nombres</w:t>
            </w:r>
          </w:p>
          <w:p w:rsidR="00F65C3F" w:rsidRPr="00F65C3F" w:rsidRDefault="00F65C3F" w:rsidP="00F6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Nombres sympathiques</w:t>
            </w:r>
          </w:p>
          <w:p w:rsidR="00F65C3F" w:rsidRPr="00F65C3F" w:rsidRDefault="00F65C3F" w:rsidP="00F65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Chute de nombres</w:t>
            </w:r>
          </w:p>
          <w:p w:rsidR="00F65C3F" w:rsidRDefault="00F65C3F" w:rsidP="00F65C3F">
            <w:pPr>
              <w:rPr>
                <w:sz w:val="24"/>
                <w:szCs w:val="24"/>
              </w:rPr>
            </w:pPr>
            <w:r w:rsidRPr="00F65C3F">
              <w:rPr>
                <w:sz w:val="24"/>
                <w:szCs w:val="24"/>
              </w:rPr>
              <w:t>Le poisson</w:t>
            </w:r>
          </w:p>
          <w:p w:rsidR="00F65C3F" w:rsidRDefault="00F65C3F" w:rsidP="00A12663">
            <w:pPr>
              <w:rPr>
                <w:sz w:val="24"/>
                <w:szCs w:val="24"/>
              </w:rPr>
            </w:pPr>
          </w:p>
          <w:p w:rsidR="00B42062" w:rsidRDefault="00E012C9" w:rsidP="00A12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Géométrie</w:t>
            </w:r>
          </w:p>
          <w:p w:rsidR="00E012C9" w:rsidRDefault="00E012C9" w:rsidP="00A1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Reproduction sur quadrillage (une figure au choix)</w:t>
            </w:r>
          </w:p>
          <w:p w:rsidR="00E012C9" w:rsidRDefault="00B9300F" w:rsidP="00A12663">
            <w:pPr>
              <w:rPr>
                <w:sz w:val="24"/>
                <w:szCs w:val="24"/>
              </w:rPr>
            </w:pPr>
            <w:hyperlink r:id="rId20" w:history="1">
              <w:r w:rsidR="00E012C9" w:rsidRPr="001D37ED">
                <w:rPr>
                  <w:rStyle w:val="Lienhypertexte"/>
                  <w:sz w:val="24"/>
                  <w:szCs w:val="24"/>
                </w:rPr>
                <w:t>http://sitesecoles.ac-poitiers.fr/nadaudchateauneuf/sites/nadaudchateauneuf/IMG/pdf/fiche_repro_quadr_ce2.pdf</w:t>
              </w:r>
            </w:hyperlink>
          </w:p>
          <w:p w:rsidR="00E012C9" w:rsidRPr="00E012C9" w:rsidRDefault="00E012C9" w:rsidP="00A12663">
            <w:pPr>
              <w:rPr>
                <w:sz w:val="24"/>
                <w:szCs w:val="24"/>
              </w:rPr>
            </w:pPr>
          </w:p>
          <w:p w:rsidR="00F65C3F" w:rsidRPr="00525A1A" w:rsidRDefault="00F65C3F" w:rsidP="00A12663">
            <w:pPr>
              <w:rPr>
                <w:sz w:val="24"/>
                <w:szCs w:val="24"/>
              </w:rPr>
            </w:pPr>
          </w:p>
        </w:tc>
      </w:tr>
      <w:tr w:rsidR="00B42062" w:rsidRPr="00525A1A" w:rsidTr="003F6F8D">
        <w:trPr>
          <w:trHeight w:val="263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10h30-11h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Jeu libre</w:t>
            </w:r>
          </w:p>
        </w:tc>
      </w:tr>
      <w:tr w:rsidR="00B42062" w:rsidRPr="00525A1A" w:rsidTr="003F6F8D">
        <w:trPr>
          <w:trHeight w:val="837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11h-11h30 </w:t>
            </w:r>
          </w:p>
        </w:tc>
        <w:tc>
          <w:tcPr>
            <w:tcW w:w="8054" w:type="dxa"/>
          </w:tcPr>
          <w:p w:rsidR="003F6F8D" w:rsidRPr="0071219E" w:rsidRDefault="003F6F8D" w:rsidP="003F6F8D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Questionner le monde</w:t>
            </w:r>
          </w:p>
          <w:p w:rsidR="003F6F8D" w:rsidRDefault="003F6F8D" w:rsidP="003F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régimes alimentaires </w:t>
            </w:r>
            <w:hyperlink r:id="rId21" w:history="1">
              <w:r w:rsidRPr="001D37ED">
                <w:rPr>
                  <w:rStyle w:val="Lienhypertexte"/>
                  <w:sz w:val="24"/>
                  <w:szCs w:val="24"/>
                </w:rPr>
                <w:t>https://maitrelucas.fr/lecons/les-regimes-alimentaires-ce1-ce2-cp/</w:t>
              </w:r>
            </w:hyperlink>
          </w:p>
          <w:p w:rsidR="003F6F8D" w:rsidRDefault="00B9300F" w:rsidP="003F6F8D">
            <w:pPr>
              <w:rPr>
                <w:sz w:val="24"/>
                <w:szCs w:val="24"/>
              </w:rPr>
            </w:pPr>
            <w:hyperlink r:id="rId22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https://maitrelucas.fr/lecons/la-chaine-alimentaire-cp-ce1</w:t>
              </w:r>
            </w:hyperlink>
          </w:p>
          <w:p w:rsidR="003F6F8D" w:rsidRDefault="003F6F8D" w:rsidP="003F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Prolongement : fiche à compléter</w:t>
            </w:r>
          </w:p>
          <w:p w:rsidR="003F6F8D" w:rsidRPr="00525A1A" w:rsidRDefault="00B9300F" w:rsidP="003F6F8D">
            <w:pPr>
              <w:rPr>
                <w:sz w:val="24"/>
                <w:szCs w:val="24"/>
              </w:rPr>
            </w:pPr>
            <w:hyperlink r:id="rId23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https://turbulus.com/images/stories/jeux_7_ans_imprimer/nutrition-animaux.pdf</w:t>
              </w:r>
            </w:hyperlink>
          </w:p>
        </w:tc>
      </w:tr>
      <w:tr w:rsidR="00B42062" w:rsidRPr="00525A1A" w:rsidTr="003F6F8D">
        <w:trPr>
          <w:trHeight w:val="542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>11h30-13h30</w:t>
            </w:r>
          </w:p>
        </w:tc>
        <w:tc>
          <w:tcPr>
            <w:tcW w:w="8054" w:type="dxa"/>
          </w:tcPr>
          <w:p w:rsidR="00B42062" w:rsidRPr="00525A1A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Pause déjeuner</w:t>
            </w:r>
          </w:p>
        </w:tc>
      </w:tr>
      <w:tr w:rsidR="003F6F8D" w:rsidRPr="0071219E" w:rsidTr="003F6F8D">
        <w:trPr>
          <w:trHeight w:val="99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13h30-14</w:t>
            </w:r>
            <w:r>
              <w:rPr>
                <w:sz w:val="24"/>
                <w:szCs w:val="24"/>
              </w:rPr>
              <w:t>h15</w:t>
            </w:r>
          </w:p>
        </w:tc>
        <w:tc>
          <w:tcPr>
            <w:tcW w:w="8054" w:type="dxa"/>
          </w:tcPr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Musique</w:t>
            </w:r>
          </w:p>
          <w:p w:rsidR="003F6F8D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d’un instrument de musique : le violon</w:t>
            </w:r>
          </w:p>
          <w:p w:rsidR="003F6F8D" w:rsidRDefault="00B9300F" w:rsidP="00157BCC">
            <w:pPr>
              <w:rPr>
                <w:sz w:val="24"/>
                <w:szCs w:val="24"/>
              </w:rPr>
            </w:pPr>
            <w:hyperlink r:id="rId24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https://www.orchestredeparis.com/figuresdenotes/index.php?page=video&amp;instrument=violon&amp;famille=cordes</w:t>
              </w:r>
            </w:hyperlink>
          </w:p>
          <w:p w:rsidR="003F6F8D" w:rsidRPr="008166BB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 mémoire : dessiner un violon, dessiner/ écrire ce que l’on ressent en écoutant un violon, écrire un ou deux mots qui nous ont marqués </w:t>
            </w:r>
          </w:p>
        </w:tc>
      </w:tr>
      <w:tr w:rsidR="003F6F8D" w:rsidRPr="0071219E" w:rsidTr="003F6F8D">
        <w:trPr>
          <w:trHeight w:val="7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14h15-14h45</w:t>
            </w:r>
          </w:p>
        </w:tc>
        <w:tc>
          <w:tcPr>
            <w:tcW w:w="8054" w:type="dxa"/>
          </w:tcPr>
          <w:p w:rsidR="003F6F8D" w:rsidRDefault="003F6F8D" w:rsidP="00157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plaisir</w:t>
            </w:r>
          </w:p>
          <w:p w:rsidR="003F6F8D" w:rsidRPr="00FA0C25" w:rsidRDefault="003F6F8D" w:rsidP="001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libre des livres disponibles à la maison</w:t>
            </w:r>
          </w:p>
        </w:tc>
      </w:tr>
      <w:tr w:rsidR="003F6F8D" w:rsidRPr="0071219E" w:rsidTr="003F6F8D">
        <w:trPr>
          <w:trHeight w:val="7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14h45-15h</w:t>
            </w:r>
          </w:p>
        </w:tc>
        <w:tc>
          <w:tcPr>
            <w:tcW w:w="8054" w:type="dxa"/>
          </w:tcPr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Jeu libre</w:t>
            </w:r>
          </w:p>
        </w:tc>
      </w:tr>
      <w:tr w:rsidR="003F6F8D" w:rsidRPr="0071219E" w:rsidTr="003F6F8D">
        <w:trPr>
          <w:trHeight w:val="126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15h-15h30</w:t>
            </w:r>
          </w:p>
        </w:tc>
        <w:tc>
          <w:tcPr>
            <w:tcW w:w="8054" w:type="dxa"/>
          </w:tcPr>
          <w:p w:rsidR="003F6F8D" w:rsidRDefault="003F6F8D" w:rsidP="00157BCC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 xml:space="preserve">Français : </w:t>
            </w:r>
            <w:r w:rsidRPr="00A70220">
              <w:rPr>
                <w:b/>
                <w:sz w:val="24"/>
                <w:szCs w:val="24"/>
              </w:rPr>
              <w:t>Production d’écrit :</w:t>
            </w:r>
          </w:p>
          <w:p w:rsidR="003F6F8D" w:rsidRDefault="00865760" w:rsidP="00E0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les mots suivants pour écrire une recette de sorcière :</w:t>
            </w:r>
          </w:p>
          <w:p w:rsidR="00865760" w:rsidRPr="0071219E" w:rsidRDefault="00865760" w:rsidP="00E012C9">
            <w:pPr>
              <w:rPr>
                <w:sz w:val="24"/>
                <w:szCs w:val="24"/>
              </w:rPr>
            </w:pPr>
            <w:r w:rsidRPr="0086576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74886B" wp14:editId="489A61A3">
                  <wp:extent cx="4977130" cy="233616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130" cy="233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8D" w:rsidRPr="0071219E" w:rsidTr="003F6F8D">
        <w:trPr>
          <w:trHeight w:val="1260"/>
        </w:trPr>
        <w:tc>
          <w:tcPr>
            <w:tcW w:w="1555" w:type="dxa"/>
          </w:tcPr>
          <w:p w:rsidR="003F6F8D" w:rsidRPr="0071219E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15h30-16h</w:t>
            </w:r>
          </w:p>
        </w:tc>
        <w:tc>
          <w:tcPr>
            <w:tcW w:w="8054" w:type="dxa"/>
          </w:tcPr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  <w:r w:rsidRPr="0071219E">
              <w:rPr>
                <w:b/>
                <w:sz w:val="24"/>
                <w:szCs w:val="24"/>
              </w:rPr>
              <w:t>30 minutes d’activités physiques par jour</w:t>
            </w:r>
          </w:p>
          <w:p w:rsidR="003F6F8D" w:rsidRDefault="003F6F8D" w:rsidP="00157BCC">
            <w:pPr>
              <w:rPr>
                <w:sz w:val="24"/>
                <w:szCs w:val="24"/>
              </w:rPr>
            </w:pPr>
            <w:r w:rsidRPr="0071219E">
              <w:rPr>
                <w:sz w:val="24"/>
                <w:szCs w:val="24"/>
              </w:rPr>
              <w:t>Propositions de différentes activités à réaliser en fonction du matériel et de la place disponible</w:t>
            </w:r>
          </w:p>
          <w:p w:rsidR="003F6F8D" w:rsidRDefault="00B9300F" w:rsidP="00157BCC">
            <w:pPr>
              <w:rPr>
                <w:sz w:val="24"/>
                <w:szCs w:val="24"/>
              </w:rPr>
            </w:pPr>
            <w:hyperlink r:id="rId26" w:history="1">
              <w:r w:rsidR="003F6F8D" w:rsidRPr="001D37ED">
                <w:rPr>
                  <w:rStyle w:val="Lienhypertexte"/>
                  <w:sz w:val="24"/>
                  <w:szCs w:val="24"/>
                </w:rPr>
                <w:t>https://www.ac-paris.fr/portail/upload/docs/application/pdf/2020-03/eps_a_la_maison_-_2_2020-03-24_13-01-45_760.pdf</w:t>
              </w:r>
            </w:hyperlink>
          </w:p>
          <w:p w:rsidR="003F6F8D" w:rsidRPr="0071219E" w:rsidRDefault="003F6F8D" w:rsidP="00157BCC">
            <w:pPr>
              <w:rPr>
                <w:b/>
                <w:sz w:val="24"/>
                <w:szCs w:val="24"/>
              </w:rPr>
            </w:pPr>
          </w:p>
        </w:tc>
      </w:tr>
      <w:tr w:rsidR="00B42062" w:rsidRPr="00525A1A" w:rsidTr="003F6F8D">
        <w:trPr>
          <w:trHeight w:val="263"/>
        </w:trPr>
        <w:tc>
          <w:tcPr>
            <w:tcW w:w="1555" w:type="dxa"/>
          </w:tcPr>
          <w:p w:rsidR="00B42062" w:rsidRPr="00525A1A" w:rsidRDefault="00B42062" w:rsidP="00157BCC">
            <w:pPr>
              <w:rPr>
                <w:sz w:val="24"/>
                <w:szCs w:val="24"/>
              </w:rPr>
            </w:pPr>
            <w:r w:rsidRPr="00525A1A">
              <w:rPr>
                <w:sz w:val="24"/>
                <w:szCs w:val="24"/>
              </w:rPr>
              <w:t xml:space="preserve">16h-16h30 </w:t>
            </w:r>
          </w:p>
        </w:tc>
        <w:tc>
          <w:tcPr>
            <w:tcW w:w="8054" w:type="dxa"/>
          </w:tcPr>
          <w:p w:rsidR="00B42062" w:rsidRDefault="00B42062" w:rsidP="00157BCC">
            <w:pPr>
              <w:rPr>
                <w:b/>
                <w:sz w:val="24"/>
                <w:szCs w:val="24"/>
              </w:rPr>
            </w:pPr>
            <w:r w:rsidRPr="00525A1A">
              <w:rPr>
                <w:b/>
                <w:sz w:val="24"/>
                <w:szCs w:val="24"/>
              </w:rPr>
              <w:t>Anglais</w:t>
            </w:r>
          </w:p>
          <w:p w:rsidR="00B42062" w:rsidRDefault="00A37072" w:rsidP="00A3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Apprends l’anglais en action !</w:t>
            </w:r>
          </w:p>
          <w:p w:rsidR="00A37072" w:rsidRDefault="00A37072" w:rsidP="00A3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Fabrique un mobile araignée pour décorer ta chambre</w:t>
            </w:r>
          </w:p>
          <w:p w:rsidR="00A37072" w:rsidRDefault="00B9300F" w:rsidP="00A37072">
            <w:pPr>
              <w:rPr>
                <w:sz w:val="24"/>
                <w:szCs w:val="24"/>
              </w:rPr>
            </w:pPr>
            <w:hyperlink r:id="rId27" w:history="1">
              <w:r w:rsidR="00A37072" w:rsidRPr="001D37ED">
                <w:rPr>
                  <w:rStyle w:val="Lienhypertexte"/>
                  <w:sz w:val="24"/>
                  <w:szCs w:val="24"/>
                </w:rPr>
                <w:t>https://learnenglishkids.britishcouncil.org/fr/crafts/spider-mobile</w:t>
              </w:r>
            </w:hyperlink>
          </w:p>
          <w:p w:rsidR="00A37072" w:rsidRPr="00525A1A" w:rsidRDefault="00A37072" w:rsidP="00A37072">
            <w:pPr>
              <w:rPr>
                <w:sz w:val="24"/>
                <w:szCs w:val="24"/>
              </w:rPr>
            </w:pPr>
          </w:p>
        </w:tc>
      </w:tr>
    </w:tbl>
    <w:p w:rsidR="00B42062" w:rsidRPr="00525A1A" w:rsidRDefault="00B42062" w:rsidP="00B42062">
      <w:pPr>
        <w:rPr>
          <w:sz w:val="24"/>
          <w:szCs w:val="24"/>
        </w:rPr>
      </w:pPr>
    </w:p>
    <w:p w:rsidR="00525A1A" w:rsidRPr="00B42062" w:rsidRDefault="002D5AF7" w:rsidP="00B42062">
      <w:pPr>
        <w:rPr>
          <w:b/>
          <w:sz w:val="32"/>
          <w:szCs w:val="32"/>
          <w:u w:val="single"/>
        </w:rPr>
      </w:pPr>
      <w:r w:rsidRPr="0071219E">
        <w:rPr>
          <w:sz w:val="24"/>
          <w:szCs w:val="24"/>
        </w:rPr>
        <w:br/>
      </w:r>
    </w:p>
    <w:p w:rsidR="0079568B" w:rsidRDefault="0079568B" w:rsidP="00525A1A"/>
    <w:p w:rsidR="005B725B" w:rsidRDefault="005B725B"/>
    <w:sectPr w:rsidR="005B725B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0F" w:rsidRDefault="00B9300F" w:rsidP="006A1419">
      <w:pPr>
        <w:spacing w:after="0" w:line="240" w:lineRule="auto"/>
      </w:pPr>
      <w:r>
        <w:separator/>
      </w:r>
    </w:p>
  </w:endnote>
  <w:endnote w:type="continuationSeparator" w:id="0">
    <w:p w:rsidR="00B9300F" w:rsidRDefault="00B9300F" w:rsidP="006A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19" w:rsidRDefault="006A1419" w:rsidP="006A1419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CPC – 16</w:t>
    </w:r>
    <w:r>
      <w:rPr>
        <w:i/>
        <w:sz w:val="16"/>
        <w:szCs w:val="16"/>
        <w:vertAlign w:val="superscript"/>
      </w:rPr>
      <w:t>ème</w:t>
    </w:r>
    <w:r>
      <w:rPr>
        <w:i/>
        <w:sz w:val="16"/>
        <w:szCs w:val="16"/>
      </w:rPr>
      <w:t xml:space="preserve"> Circonscription – Issy-les-Moulineaux</w:t>
    </w:r>
  </w:p>
  <w:p w:rsidR="006A1419" w:rsidRDefault="006A1419">
    <w:pPr>
      <w:pStyle w:val="Pieddepage"/>
    </w:pPr>
  </w:p>
  <w:p w:rsidR="006A1419" w:rsidRDefault="006A1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0F" w:rsidRDefault="00B9300F" w:rsidP="006A1419">
      <w:pPr>
        <w:spacing w:after="0" w:line="240" w:lineRule="auto"/>
      </w:pPr>
      <w:r>
        <w:separator/>
      </w:r>
    </w:p>
  </w:footnote>
  <w:footnote w:type="continuationSeparator" w:id="0">
    <w:p w:rsidR="00B9300F" w:rsidRDefault="00B9300F" w:rsidP="006A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A91"/>
    <w:multiLevelType w:val="hybridMultilevel"/>
    <w:tmpl w:val="726A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8EC"/>
    <w:multiLevelType w:val="hybridMultilevel"/>
    <w:tmpl w:val="DFE85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0AC"/>
    <w:multiLevelType w:val="hybridMultilevel"/>
    <w:tmpl w:val="698C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C3D"/>
    <w:multiLevelType w:val="hybridMultilevel"/>
    <w:tmpl w:val="8ECE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66CA"/>
    <w:multiLevelType w:val="hybridMultilevel"/>
    <w:tmpl w:val="66C06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89C"/>
    <w:multiLevelType w:val="hybridMultilevel"/>
    <w:tmpl w:val="04964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24"/>
    <w:rsid w:val="0000566F"/>
    <w:rsid w:val="000D5890"/>
    <w:rsid w:val="00112DB8"/>
    <w:rsid w:val="00137E28"/>
    <w:rsid w:val="00150E5F"/>
    <w:rsid w:val="001F7CEE"/>
    <w:rsid w:val="00236D1A"/>
    <w:rsid w:val="002D5AF7"/>
    <w:rsid w:val="002E3A5F"/>
    <w:rsid w:val="0031046A"/>
    <w:rsid w:val="003C39F7"/>
    <w:rsid w:val="003F6F8D"/>
    <w:rsid w:val="00450824"/>
    <w:rsid w:val="0046265D"/>
    <w:rsid w:val="004E16C2"/>
    <w:rsid w:val="005167C2"/>
    <w:rsid w:val="00525A1A"/>
    <w:rsid w:val="005B725B"/>
    <w:rsid w:val="006374A6"/>
    <w:rsid w:val="00663AE1"/>
    <w:rsid w:val="00675ACC"/>
    <w:rsid w:val="006A1419"/>
    <w:rsid w:val="0071219E"/>
    <w:rsid w:val="00714CFA"/>
    <w:rsid w:val="00776D94"/>
    <w:rsid w:val="007950E5"/>
    <w:rsid w:val="0079568B"/>
    <w:rsid w:val="00796BDC"/>
    <w:rsid w:val="007A3814"/>
    <w:rsid w:val="007A77D7"/>
    <w:rsid w:val="007F4603"/>
    <w:rsid w:val="007F7E0F"/>
    <w:rsid w:val="00803440"/>
    <w:rsid w:val="008166BB"/>
    <w:rsid w:val="008403BF"/>
    <w:rsid w:val="00865760"/>
    <w:rsid w:val="0088279D"/>
    <w:rsid w:val="00904B7F"/>
    <w:rsid w:val="0090655E"/>
    <w:rsid w:val="00A12663"/>
    <w:rsid w:val="00A37072"/>
    <w:rsid w:val="00A51E44"/>
    <w:rsid w:val="00A70220"/>
    <w:rsid w:val="00AE358A"/>
    <w:rsid w:val="00B42062"/>
    <w:rsid w:val="00B9300F"/>
    <w:rsid w:val="00BF5B67"/>
    <w:rsid w:val="00CC2DCE"/>
    <w:rsid w:val="00D51367"/>
    <w:rsid w:val="00D82D24"/>
    <w:rsid w:val="00D85336"/>
    <w:rsid w:val="00D92DC3"/>
    <w:rsid w:val="00DD347E"/>
    <w:rsid w:val="00E012C9"/>
    <w:rsid w:val="00ED356F"/>
    <w:rsid w:val="00F57862"/>
    <w:rsid w:val="00F65C3F"/>
    <w:rsid w:val="00F7564C"/>
    <w:rsid w:val="00F84350"/>
    <w:rsid w:val="00FA0C25"/>
    <w:rsid w:val="00FA67F5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6A29"/>
  <w15:chartTrackingRefBased/>
  <w15:docId w15:val="{3092701A-45D1-4BCC-9D6D-438B9740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4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5A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950E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419"/>
  </w:style>
  <w:style w:type="paragraph" w:styleId="Pieddepage">
    <w:name w:val="footer"/>
    <w:basedOn w:val="Normal"/>
    <w:link w:val="PieddepageCar"/>
    <w:uiPriority w:val="99"/>
    <w:unhideWhenUsed/>
    <w:rsid w:val="006A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ac-amiens.fr/lecturealbums/public/tapuscrits/la-sorciere-de-la-rue-mouffetard.pdf" TargetMode="External"/><Relationship Id="rId13" Type="http://schemas.openxmlformats.org/officeDocument/2006/relationships/hyperlink" Target="https://www.ac-paris.fr/portail/upload/docs/application/pdf/2020-03/eps_a_la_maison_-_1_2020-03-24_13-01-31_288.pdf" TargetMode="External"/><Relationship Id="rId18" Type="http://schemas.openxmlformats.org/officeDocument/2006/relationships/hyperlink" Target="https://www.lumni.fr/video/comprehension-de-texte-les-adjectifs-qualificatifs-15-avril-1-2" TargetMode="External"/><Relationship Id="rId26" Type="http://schemas.openxmlformats.org/officeDocument/2006/relationships/hyperlink" Target="https://www.ac-paris.fr/portail/upload/docs/application/pdf/2020-03/eps_a_la_maison_-_2_2020-03-24_13-01-45_76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trelucas.fr/lecons/les-regimes-alimentaires-ce1-ce2-cp/" TargetMode="External"/><Relationship Id="rId7" Type="http://schemas.openxmlformats.org/officeDocument/2006/relationships/hyperlink" Target="https://youtu.be/r0xLHhe_3dE" TargetMode="External"/><Relationship Id="rId12" Type="http://schemas.openxmlformats.org/officeDocument/2006/relationships/hyperlink" Target="http://ludinet.fr/dessine-une-sorciere/" TargetMode="External"/><Relationship Id="rId17" Type="http://schemas.openxmlformats.org/officeDocument/2006/relationships/hyperlink" Target="https://www.lumni.fr/video/les-contes-de-la-rue-broca-6-avril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logs.ac-amiens.fr/lecturealbums/public/tapuscrits/la-sorciere-de-la-rue-mouffetard.pdf" TargetMode="External"/><Relationship Id="rId20" Type="http://schemas.openxmlformats.org/officeDocument/2006/relationships/hyperlink" Target="http://sitesecoles.ac-poitiers.fr/nadaudchateauneuf/sites/nadaudchateauneuf/IMG/pdf/fiche_repro_quadr_ce2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dWrfTy0qO0" TargetMode="External"/><Relationship Id="rId24" Type="http://schemas.openxmlformats.org/officeDocument/2006/relationships/hyperlink" Target="https://www.orchestredeparis.com/figuresdenotes/index.php?page=video&amp;instrument=violon&amp;famille=cord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r0xLHhe_3dE" TargetMode="External"/><Relationship Id="rId23" Type="http://schemas.openxmlformats.org/officeDocument/2006/relationships/hyperlink" Target="https://turbulus.com/images/stories/jeux_7_ans_imprimer/nutrition-animaux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alculatice.ac-lille.fr/spip.php?rubrique2" TargetMode="External"/><Relationship Id="rId19" Type="http://schemas.openxmlformats.org/officeDocument/2006/relationships/hyperlink" Target="https://calculatice.ac-lille.fr/spip.php?rubriqu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wWHs498_sU3NkFOUmh2dlJIYkU/view?resourcekey=0-6CtXjt-VmVhKbXAKBmfm0A" TargetMode="External"/><Relationship Id="rId14" Type="http://schemas.openxmlformats.org/officeDocument/2006/relationships/hyperlink" Target="https://www.lumni.fr/video/anglais-les-animaux-domestiques-et-les-actions" TargetMode="External"/><Relationship Id="rId22" Type="http://schemas.openxmlformats.org/officeDocument/2006/relationships/hyperlink" Target="https://maitrelucas.fr/lecons/la-chaine-alimentaire-cp-ce1" TargetMode="External"/><Relationship Id="rId27" Type="http://schemas.openxmlformats.org/officeDocument/2006/relationships/hyperlink" Target="https://learnenglishkids.britishcouncil.org/fr/crafts/spider-mobi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Marie-Alix THOMELIN</dc:creator>
  <cp:keywords/>
  <dc:description/>
  <cp:lastModifiedBy>Marie-Alix THOMELIN</cp:lastModifiedBy>
  <cp:revision>14</cp:revision>
  <dcterms:created xsi:type="dcterms:W3CDTF">2022-01-10T16:57:00Z</dcterms:created>
  <dcterms:modified xsi:type="dcterms:W3CDTF">2022-01-17T13:27:00Z</dcterms:modified>
</cp:coreProperties>
</file>