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7F" w:rsidRPr="003B147F" w:rsidRDefault="005D26F0" w:rsidP="003B147F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1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21"/>
      </w:tblGrid>
      <w:tr w:rsidR="003B147F" w:rsidTr="00AA267F">
        <w:trPr>
          <w:trHeight w:val="456"/>
        </w:trPr>
        <w:tc>
          <w:tcPr>
            <w:tcW w:w="11121" w:type="dxa"/>
            <w:shd w:val="clear" w:color="auto" w:fill="auto"/>
            <w:tcMar>
              <w:left w:w="108" w:type="dxa"/>
            </w:tcMar>
          </w:tcPr>
          <w:tbl>
            <w:tblPr>
              <w:tblStyle w:val="Grilledutableau"/>
              <w:tblW w:w="10895" w:type="dxa"/>
              <w:tblLook w:val="04A0"/>
            </w:tblPr>
            <w:tblGrid>
              <w:gridCol w:w="10895"/>
            </w:tblGrid>
            <w:tr w:rsidR="003B147F" w:rsidRPr="000C6C4E" w:rsidTr="00AA267F">
              <w:trPr>
                <w:trHeight w:val="456"/>
              </w:trPr>
              <w:tc>
                <w:tcPr>
                  <w:tcW w:w="10895" w:type="dxa"/>
                  <w:tcBorders>
                    <w:top w:val="nil"/>
                  </w:tcBorders>
                  <w:shd w:val="clear" w:color="auto" w:fill="auto"/>
                  <w:tcMar>
                    <w:left w:w="108" w:type="dxa"/>
                  </w:tcMar>
                </w:tcPr>
                <w:p w:rsidR="003B147F" w:rsidRPr="000C6C4E" w:rsidRDefault="003B147F" w:rsidP="00AA267F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0C6C4E">
                    <w:rPr>
                      <w:rFonts w:ascii="Comic Sans MS" w:hAnsi="Comic Sans MS"/>
                      <w:sz w:val="36"/>
                      <w:szCs w:val="36"/>
                    </w:rPr>
                    <w:t>MON PROBLEME DU LUNDI</w:t>
                  </w:r>
                </w:p>
              </w:tc>
            </w:tr>
            <w:tr w:rsidR="003B147F" w:rsidRPr="000C6C4E" w:rsidTr="00AA267F">
              <w:trPr>
                <w:trHeight w:val="877"/>
              </w:trPr>
              <w:tc>
                <w:tcPr>
                  <w:tcW w:w="10895" w:type="dxa"/>
                  <w:shd w:val="clear" w:color="auto" w:fill="auto"/>
                  <w:tcMar>
                    <w:left w:w="108" w:type="dxa"/>
                  </w:tcMar>
                </w:tcPr>
                <w:tbl>
                  <w:tblPr>
                    <w:tblW w:w="10679" w:type="dxa"/>
                    <w:tblLook w:val="0000"/>
                  </w:tblPr>
                  <w:tblGrid>
                    <w:gridCol w:w="10679"/>
                  </w:tblGrid>
                  <w:tr w:rsidR="003B147F" w:rsidRPr="000C6C4E" w:rsidTr="00AA267F">
                    <w:trPr>
                      <w:trHeight w:val="647"/>
                    </w:trPr>
                    <w:tc>
                      <w:tcPr>
                        <w:tcW w:w="10679" w:type="dxa"/>
                      </w:tcPr>
                      <w:p w:rsidR="003B147F" w:rsidRPr="003B147F" w:rsidRDefault="003B147F" w:rsidP="003B147F">
                        <w:pPr>
                          <w:ind w:left="360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La maîtresse range debout côte à côte les 28 livres de Français, épais chacun de 25 mm, sur une étagère de la classe large de 0,90 m. Combien de dictionnaires de 5cm de large pourra-t-il ajouter sur cette étagère ?</w:t>
                        </w:r>
                      </w:p>
                    </w:tc>
                  </w:tr>
                </w:tbl>
                <w:p w:rsidR="003B147F" w:rsidRPr="000C6C4E" w:rsidRDefault="003B147F" w:rsidP="00AA267F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3B147F" w:rsidRDefault="003B147F" w:rsidP="00AA267F"/>
        </w:tc>
      </w:tr>
    </w:tbl>
    <w:p w:rsidR="003B147F" w:rsidRPr="000C14F4" w:rsidRDefault="000A3CBA" w:rsidP="003B147F">
      <w:pPr>
        <w:rPr>
          <w:sz w:val="12"/>
          <w:szCs w:val="12"/>
        </w:rPr>
      </w:pPr>
      <w:r w:rsidRPr="000A3CBA">
        <w:rPr>
          <w:rFonts w:ascii="Calibri" w:hAnsi="Calibri"/>
          <w:noProof/>
          <w:sz w:val="24"/>
        </w:rPr>
        <w:pict>
          <v:roundrect id="_x0000_s1026" style="position:absolute;margin-left:.65pt;margin-top:18.1pt;width:311.4pt;height:248.65pt;z-index:-25165670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"/>
        </w:pict>
      </w:r>
    </w:p>
    <w:p w:rsidR="003B147F" w:rsidRDefault="000A3CBA" w:rsidP="003B147F">
      <w:pPr>
        <w:ind w:left="360"/>
        <w:rPr>
          <w:rFonts w:ascii="OpenDyslexic" w:hAnsi="OpenDyslexic"/>
          <w:sz w:val="28"/>
          <w:szCs w:val="28"/>
        </w:rPr>
      </w:pPr>
      <w:r w:rsidRPr="000A3CBA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2" o:spid="_x0000_s1027" type="#_x0000_t202" style="position:absolute;left:0;text-align:left;margin-left:106.65pt;margin-top:-.1pt;width:93pt;height:23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" strokeweight=".05pt">
            <v:textbox style="mso-next-textbox:#52">
              <w:txbxContent>
                <w:p w:rsidR="003B147F" w:rsidRPr="005F5EFE" w:rsidRDefault="003B147F" w:rsidP="003B147F">
                  <w:pPr>
                    <w:pStyle w:val="Contenudecadre"/>
                    <w:jc w:val="center"/>
                    <w:rPr>
                      <w:rFonts w:ascii="Comic Sans MS" w:hAnsi="Comic Sans MS"/>
                    </w:rPr>
                  </w:pPr>
                  <w:r w:rsidRPr="005F5EFE">
                    <w:rPr>
                      <w:rFonts w:ascii="Comic Sans MS" w:hAnsi="Comic Sans MS"/>
                    </w:rPr>
                    <w:t>RECHERCHE</w:t>
                  </w:r>
                </w:p>
              </w:txbxContent>
            </v:textbox>
          </v:shape>
        </w:pict>
      </w:r>
    </w:p>
    <w:p w:rsidR="003B147F" w:rsidRPr="005F5EFE" w:rsidRDefault="003B147F" w:rsidP="003B147F">
      <w:pPr>
        <w:ind w:left="360"/>
        <w:rPr>
          <w:rFonts w:ascii="Comic Sans MS" w:hAnsi="Comic Sans MS"/>
          <w:szCs w:val="24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Cs w:val="24"/>
          <w:bdr w:val="single" w:sz="4" w:space="0" w:color="auto"/>
        </w:rPr>
        <w:t>PHRASE-REPONSE</w:t>
      </w:r>
    </w:p>
    <w:p w:rsidR="003B147F" w:rsidRPr="005F5EFE" w:rsidRDefault="003B147F" w:rsidP="003B147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3B147F" w:rsidRDefault="003B147F" w:rsidP="003B147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3B147F" w:rsidRPr="005F5EFE" w:rsidRDefault="003B147F" w:rsidP="003B147F">
      <w:pPr>
        <w:ind w:left="360"/>
        <w:rPr>
          <w:rFonts w:ascii="Comic Sans MS" w:hAnsi="Comic Sans MS"/>
          <w:sz w:val="28"/>
          <w:szCs w:val="28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3B147F" w:rsidRPr="005F5EFE" w:rsidRDefault="003B147F" w:rsidP="003B147F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3B147F" w:rsidRDefault="003B147F" w:rsidP="003B147F"/>
    <w:p w:rsidR="003B147F" w:rsidRDefault="003B147F" w:rsidP="003B147F"/>
    <w:p w:rsidR="00F40CDA" w:rsidRPr="00E608A9" w:rsidRDefault="00F40CDA" w:rsidP="00E608A9">
      <w:pPr>
        <w:rPr>
          <w:rFonts w:ascii="Comic Sans MS" w:hAnsi="Comic Sans MS"/>
          <w:sz w:val="28"/>
          <w:szCs w:val="28"/>
        </w:rPr>
      </w:pPr>
    </w:p>
    <w:p w:rsidR="00201654" w:rsidRDefault="00201654" w:rsidP="00927F69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E40DB8" w:rsidRPr="00E40DB8">
        <w:rPr>
          <w:rFonts w:ascii="Comic Sans MS" w:hAnsi="Comic Sans MS"/>
          <w:b/>
        </w:rPr>
        <w:t xml:space="preserve"> </w:t>
      </w:r>
    </w:p>
    <w:p w:rsidR="00A7353A" w:rsidRPr="00CB634B" w:rsidRDefault="00861D41" w:rsidP="00927F69">
      <w:pPr>
        <w:rPr>
          <w:rFonts w:ascii="Comic Sans MS" w:hAnsi="Comic Sans MS"/>
          <w:b/>
        </w:rPr>
      </w:pPr>
      <w:r w:rsidRPr="00CB634B">
        <w:rPr>
          <w:rFonts w:ascii="Comic Sans MS" w:hAnsi="Comic Sans MS"/>
          <w:b/>
        </w:rPr>
        <w:t xml:space="preserve">Pour soustraire un nombre </w:t>
      </w:r>
      <w:r w:rsidR="00744090" w:rsidRPr="00CB634B">
        <w:rPr>
          <w:rFonts w:ascii="Comic Sans MS" w:hAnsi="Comic Sans MS"/>
          <w:b/>
        </w:rPr>
        <w:t xml:space="preserve">entier </w:t>
      </w:r>
      <w:r w:rsidRPr="00CB634B">
        <w:rPr>
          <w:rFonts w:ascii="Comic Sans MS" w:hAnsi="Comic Sans MS"/>
          <w:b/>
        </w:rPr>
        <w:t xml:space="preserve">à un nombre </w:t>
      </w:r>
      <w:r w:rsidR="00744090" w:rsidRPr="00CB634B">
        <w:rPr>
          <w:rFonts w:ascii="Comic Sans MS" w:hAnsi="Comic Sans MS"/>
          <w:b/>
        </w:rPr>
        <w:t>décimal</w:t>
      </w:r>
      <w:r w:rsidRPr="00CB634B">
        <w:rPr>
          <w:rFonts w:ascii="Comic Sans MS" w:hAnsi="Comic Sans MS"/>
          <w:b/>
        </w:rPr>
        <w:t xml:space="preserve">, </w:t>
      </w:r>
      <w:r w:rsidR="00BB1F20" w:rsidRPr="00CB634B">
        <w:rPr>
          <w:rFonts w:ascii="Comic Sans MS" w:hAnsi="Comic Sans MS"/>
          <w:b/>
        </w:rPr>
        <w:t xml:space="preserve">effectue la soustraction des deux nombres entiers, puis « reporte » la partie décimale. </w:t>
      </w:r>
    </w:p>
    <w:p w:rsidR="00BB1F20" w:rsidRPr="00CB634B" w:rsidRDefault="00BB1F20" w:rsidP="00927F69">
      <w:pPr>
        <w:rPr>
          <w:rFonts w:ascii="Comic Sans MS" w:hAnsi="Comic Sans MS"/>
          <w:b/>
        </w:rPr>
      </w:pPr>
      <w:r w:rsidRPr="00CB634B">
        <w:rPr>
          <w:rFonts w:ascii="Comic Sans MS" w:hAnsi="Comic Sans MS"/>
          <w:b/>
        </w:rPr>
        <w:t xml:space="preserve">Exemple : </w:t>
      </w:r>
      <w:r w:rsidRPr="00CB634B">
        <w:rPr>
          <w:rFonts w:ascii="Comic Sans MS" w:hAnsi="Comic Sans MS"/>
          <w:b/>
          <w:color w:val="FF0000"/>
        </w:rPr>
        <w:t>35</w:t>
      </w:r>
      <w:r w:rsidRPr="00CB634B">
        <w:rPr>
          <w:rFonts w:ascii="Comic Sans MS" w:hAnsi="Comic Sans MS"/>
          <w:b/>
          <w:color w:val="00B050"/>
        </w:rPr>
        <w:t>,8</w:t>
      </w:r>
      <w:r w:rsidRPr="00CB634B">
        <w:rPr>
          <w:rFonts w:ascii="Comic Sans MS" w:hAnsi="Comic Sans MS"/>
          <w:b/>
        </w:rPr>
        <w:t xml:space="preserve"> – </w:t>
      </w:r>
      <w:r w:rsidRPr="00CB634B">
        <w:rPr>
          <w:rFonts w:ascii="Comic Sans MS" w:hAnsi="Comic Sans MS"/>
          <w:b/>
          <w:color w:val="FF0000"/>
        </w:rPr>
        <w:t>6</w:t>
      </w:r>
    </w:p>
    <w:p w:rsidR="00BB1F20" w:rsidRPr="00CB634B" w:rsidRDefault="00BB1F20" w:rsidP="00927F69">
      <w:pPr>
        <w:rPr>
          <w:rFonts w:ascii="Comic Sans MS" w:hAnsi="Comic Sans MS"/>
          <w:b/>
        </w:rPr>
      </w:pPr>
      <w:r w:rsidRPr="00CB634B">
        <w:rPr>
          <w:rFonts w:ascii="Comic Sans MS" w:hAnsi="Comic Sans MS"/>
          <w:b/>
        </w:rPr>
        <w:t xml:space="preserve">J’effectue </w:t>
      </w:r>
      <w:r w:rsidRPr="00CB634B">
        <w:rPr>
          <w:rFonts w:ascii="Comic Sans MS" w:hAnsi="Comic Sans MS"/>
          <w:b/>
          <w:color w:val="FF0000"/>
        </w:rPr>
        <w:t>35</w:t>
      </w:r>
      <w:r w:rsidRPr="00CB634B">
        <w:rPr>
          <w:rFonts w:ascii="Comic Sans MS" w:hAnsi="Comic Sans MS"/>
          <w:b/>
        </w:rPr>
        <w:t xml:space="preserve"> – </w:t>
      </w:r>
      <w:r w:rsidRPr="00CB634B">
        <w:rPr>
          <w:rFonts w:ascii="Comic Sans MS" w:hAnsi="Comic Sans MS"/>
          <w:b/>
          <w:color w:val="FF0000"/>
        </w:rPr>
        <w:t>6</w:t>
      </w:r>
      <w:r w:rsidRPr="00CB634B">
        <w:rPr>
          <w:rFonts w:ascii="Comic Sans MS" w:hAnsi="Comic Sans MS"/>
          <w:b/>
        </w:rPr>
        <w:t xml:space="preserve"> = </w:t>
      </w:r>
      <w:r w:rsidRPr="00CB634B">
        <w:rPr>
          <w:rFonts w:ascii="Comic Sans MS" w:hAnsi="Comic Sans MS"/>
          <w:b/>
          <w:color w:val="FF0000"/>
        </w:rPr>
        <w:t>29</w:t>
      </w:r>
    </w:p>
    <w:p w:rsidR="00BB1F20" w:rsidRPr="00CB634B" w:rsidRDefault="00BB1F20" w:rsidP="00927F69">
      <w:pPr>
        <w:rPr>
          <w:rFonts w:ascii="Comic Sans MS" w:hAnsi="Comic Sans MS"/>
          <w:b/>
        </w:rPr>
      </w:pPr>
      <w:r w:rsidRPr="00CB634B">
        <w:rPr>
          <w:rFonts w:ascii="Comic Sans MS" w:hAnsi="Comic Sans MS"/>
          <w:b/>
        </w:rPr>
        <w:t xml:space="preserve">Je « reporte » la partie décimale 35,8 – 6 = </w:t>
      </w:r>
      <w:r w:rsidRPr="00CB634B">
        <w:rPr>
          <w:rFonts w:ascii="Comic Sans MS" w:hAnsi="Comic Sans MS"/>
          <w:b/>
          <w:color w:val="FF0000"/>
        </w:rPr>
        <w:t>29</w:t>
      </w:r>
      <w:r w:rsidRPr="00CB634B">
        <w:rPr>
          <w:rFonts w:ascii="Comic Sans MS" w:hAnsi="Comic Sans MS"/>
          <w:b/>
          <w:color w:val="00B050"/>
        </w:rPr>
        <w:t>,8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A7353A" w:rsidRPr="00C37C57" w:rsidTr="00AA267F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A7353A" w:rsidRPr="00C37C57" w:rsidTr="00AA267F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53A" w:rsidRPr="00C37C57" w:rsidRDefault="00A7353A" w:rsidP="00AA26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2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minute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proofErr w:type="spellEnd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7353A" w:rsidRPr="00C37C57" w:rsidTr="00AA267F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A7353A" w:rsidRDefault="00A7353A" w:rsidP="00A7353A">
      <w:r>
        <w:t>10,7 – 4 = _______</w:t>
      </w:r>
      <w:r>
        <w:tab/>
        <w:t>47,8 – 7 = _______</w:t>
      </w:r>
      <w:r>
        <w:tab/>
        <w:t>12,1 – 3 = _______</w:t>
      </w:r>
      <w:r>
        <w:tab/>
        <w:t>357,6 – 30 = _______</w:t>
      </w:r>
      <w:r>
        <w:tab/>
        <w:t>542,8 – 27 = _______</w:t>
      </w:r>
    </w:p>
    <w:p w:rsidR="00A7353A" w:rsidRDefault="00A7353A" w:rsidP="00A7353A">
      <w:r>
        <w:t>8,5 – 2 = _______</w:t>
      </w:r>
      <w:r>
        <w:tab/>
        <w:t>90,2</w:t>
      </w:r>
      <w:r w:rsidRPr="002B29A0">
        <w:t xml:space="preserve"> </w:t>
      </w:r>
      <w:r>
        <w:t>– 5 = _______    38,1 – 14 = _______          20,</w:t>
      </w:r>
      <w:r w:rsidR="00744090">
        <w:t>4</w:t>
      </w:r>
      <w:r>
        <w:t>1 –  5= _______            64,7 – 4  = _______</w:t>
      </w:r>
    </w:p>
    <w:p w:rsidR="00A7353A" w:rsidRDefault="00A7353A" w:rsidP="00A7353A">
      <w:r>
        <w:t xml:space="preserve">6,4 – </w:t>
      </w:r>
      <w:r w:rsidR="00744090">
        <w:t>3</w:t>
      </w:r>
      <w:r>
        <w:t xml:space="preserve"> = _______</w:t>
      </w:r>
      <w:r>
        <w:tab/>
        <w:t>4,</w:t>
      </w:r>
      <w:r w:rsidR="00744090">
        <w:t>1</w:t>
      </w:r>
      <w:r>
        <w:t xml:space="preserve">5 – 2  = _______ </w:t>
      </w:r>
      <w:r w:rsidR="00744090">
        <w:t xml:space="preserve">      9,2 – 8 = _______ </w:t>
      </w:r>
      <w:r>
        <w:t xml:space="preserve">     26,5 – 4 = _______</w:t>
      </w:r>
      <w:r>
        <w:tab/>
        <w:t xml:space="preserve">    65,6 – 2</w:t>
      </w:r>
      <w:r w:rsidR="00744090">
        <w:t>0</w:t>
      </w:r>
      <w:r>
        <w:t xml:space="preserve"> = _______</w:t>
      </w:r>
    </w:p>
    <w:p w:rsidR="00861D41" w:rsidRDefault="00A7353A" w:rsidP="00A7353A">
      <w:r>
        <w:t xml:space="preserve">15,6 – 6= _______            15,3 – </w:t>
      </w:r>
      <w:r w:rsidR="00744090">
        <w:t>4</w:t>
      </w:r>
      <w:r>
        <w:t xml:space="preserve"> = _______         16,3 – 5 = _______         42,9 – 3 = _______           47,4 – 6 = _______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A7353A" w:rsidRPr="00C37C57" w:rsidTr="00AA267F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A7353A" w:rsidRPr="00C37C57" w:rsidTr="00AA267F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53A" w:rsidRPr="00C37C57" w:rsidRDefault="00A7353A" w:rsidP="00AA26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2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7353A" w:rsidRPr="00C37C57" w:rsidTr="00AA267F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A7353A" w:rsidRDefault="00A7353A" w:rsidP="00A7353A">
      <w:r>
        <w:t>11,7 – 2 = _______</w:t>
      </w:r>
      <w:r>
        <w:tab/>
        <w:t>7,8 – 6 = _______</w:t>
      </w:r>
      <w:r>
        <w:tab/>
        <w:t>52,1 – 2</w:t>
      </w:r>
      <w:r w:rsidR="00CB634B">
        <w:t xml:space="preserve"> = _______     </w:t>
      </w:r>
      <w:r>
        <w:t>135,6 – 30</w:t>
      </w:r>
      <w:r w:rsidR="00CB634B">
        <w:t xml:space="preserve"> = _______       </w:t>
      </w:r>
      <w:r>
        <w:t>235,8 – 100 = _______</w:t>
      </w:r>
    </w:p>
    <w:p w:rsidR="00A7353A" w:rsidRDefault="00A7353A" w:rsidP="00A7353A">
      <w:r>
        <w:t>18,5</w:t>
      </w:r>
      <w:r w:rsidR="00744090">
        <w:t>51</w:t>
      </w:r>
      <w:r>
        <w:t xml:space="preserve"> – </w:t>
      </w:r>
      <w:r w:rsidR="00744090">
        <w:t>9</w:t>
      </w:r>
      <w:r>
        <w:t xml:space="preserve"> = _______</w:t>
      </w:r>
      <w:r>
        <w:tab/>
        <w:t>29,3</w:t>
      </w:r>
      <w:r w:rsidRPr="002B29A0">
        <w:t xml:space="preserve"> </w:t>
      </w:r>
      <w:r>
        <w:t>– 4 = _______    58,1 – 24 = _______           24,5 – 3 = _______            4,7 – 3  = _______</w:t>
      </w:r>
    </w:p>
    <w:p w:rsidR="00A7353A" w:rsidRDefault="00A7353A" w:rsidP="00A7353A">
      <w:r>
        <w:t>16,4 – 4 = _______</w:t>
      </w:r>
      <w:r>
        <w:tab/>
        <w:t>14,</w:t>
      </w:r>
      <w:r w:rsidR="00744090">
        <w:t>1</w:t>
      </w:r>
      <w:r>
        <w:t xml:space="preserve">5 – </w:t>
      </w:r>
      <w:r w:rsidR="00744090">
        <w:t>5</w:t>
      </w:r>
      <w:r>
        <w:t xml:space="preserve">  = _______         39,2 – 2 = _______  </w:t>
      </w:r>
      <w:r w:rsidR="00CB634B">
        <w:t xml:space="preserve">   </w:t>
      </w:r>
      <w:r>
        <w:t xml:space="preserve">  </w:t>
      </w:r>
      <w:r w:rsidR="00CB634B">
        <w:t xml:space="preserve"> </w:t>
      </w:r>
      <w:r>
        <w:t>326,8 – 20 = _______</w:t>
      </w:r>
      <w:r>
        <w:tab/>
        <w:t xml:space="preserve">   55,6 – 15 = _______</w:t>
      </w:r>
    </w:p>
    <w:p w:rsidR="00A7353A" w:rsidRDefault="00A7353A" w:rsidP="00A7353A">
      <w:r>
        <w:t xml:space="preserve">52,6 – 2= _______            35,3 – 4 = _______         26,3 – 3 = _______  </w:t>
      </w:r>
      <w:r w:rsidR="00744090">
        <w:t xml:space="preserve">       22,7 – 3 = _______     </w:t>
      </w:r>
      <w:r>
        <w:t xml:space="preserve">  32,</w:t>
      </w:r>
      <w:r w:rsidR="00744090">
        <w:t>6</w:t>
      </w:r>
      <w:r>
        <w:t>4 – 16 = _______</w:t>
      </w:r>
    </w:p>
    <w:p w:rsidR="00A7353A" w:rsidRPr="0058539F" w:rsidRDefault="00A7353A" w:rsidP="00A7353A">
      <w:pPr>
        <w:rPr>
          <w:lang w:val="en-US"/>
        </w:rPr>
      </w:pP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A7353A" w:rsidRPr="00C37C57" w:rsidTr="00AA267F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58539F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4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A7353A" w:rsidRPr="0058539F" w:rsidTr="00AA267F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353A" w:rsidRPr="0058539F" w:rsidRDefault="00A7353A" w:rsidP="00AA267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A7353A" w:rsidRPr="0058539F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58539F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58539F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58539F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Top </w:t>
            </w:r>
            <w:proofErr w:type="spellStart"/>
            <w:proofErr w:type="gramStart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chrono</w:t>
            </w:r>
            <w:proofErr w:type="spellEnd"/>
            <w:r w:rsidRPr="0058539F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:</w:t>
            </w:r>
            <w:proofErr w:type="gramEnd"/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20 calculs en 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2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A7353A" w:rsidRPr="00C37C57" w:rsidTr="00AA267F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3A" w:rsidRPr="00C37C57" w:rsidRDefault="00A7353A" w:rsidP="00AA26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A7353A" w:rsidRDefault="00A7353A" w:rsidP="00A7353A">
      <w:r>
        <w:t>15,2 – 4 = _______</w:t>
      </w:r>
      <w:r>
        <w:tab/>
        <w:t>4,8 – 1 = _______</w:t>
      </w:r>
      <w:r>
        <w:tab/>
        <w:t>27,7 – 3 = _______</w:t>
      </w:r>
      <w:r>
        <w:tab/>
        <w:t>257,2 – 52 = _______</w:t>
      </w:r>
      <w:r>
        <w:tab/>
        <w:t xml:space="preserve">   42,4 – 27 = _______</w:t>
      </w:r>
    </w:p>
    <w:p w:rsidR="00A7353A" w:rsidRDefault="00A7353A" w:rsidP="00A7353A">
      <w:r>
        <w:t>28,</w:t>
      </w:r>
      <w:r w:rsidR="00744090">
        <w:t>7</w:t>
      </w:r>
      <w:r>
        <w:t>5 – 7 = _______</w:t>
      </w:r>
      <w:r>
        <w:tab/>
        <w:t>30,2</w:t>
      </w:r>
      <w:r w:rsidRPr="002B29A0">
        <w:t xml:space="preserve"> </w:t>
      </w:r>
      <w:r>
        <w:t>– 15 = _______    85,6</w:t>
      </w:r>
      <w:r w:rsidR="00744090">
        <w:t xml:space="preserve">1 – 14 = _______        </w:t>
      </w:r>
      <w:r>
        <w:t xml:space="preserve"> 28,1 – 10 = _______         74,7 – 2  = _______</w:t>
      </w:r>
    </w:p>
    <w:p w:rsidR="00A7353A" w:rsidRDefault="00A7353A" w:rsidP="00A7353A">
      <w:r>
        <w:t>22,4 – 11 = _______</w:t>
      </w:r>
      <w:r>
        <w:tab/>
        <w:t xml:space="preserve">44,6 – 1  = _______     </w:t>
      </w:r>
      <w:r w:rsidR="00744090">
        <w:t xml:space="preserve">    51,2 – 50 = _______        </w:t>
      </w:r>
      <w:r>
        <w:t xml:space="preserve">  76,</w:t>
      </w:r>
      <w:r w:rsidR="00744090">
        <w:t>6</w:t>
      </w:r>
      <w:r>
        <w:t>5 – 16 = _______     15,6 – 3 = _______</w:t>
      </w:r>
    </w:p>
    <w:p w:rsidR="00914427" w:rsidRDefault="00744090" w:rsidP="00927F69">
      <w:r>
        <w:t xml:space="preserve">72,5 – 12= _______      </w:t>
      </w:r>
      <w:r w:rsidR="00A7353A">
        <w:t xml:space="preserve">    52,3 – 3</w:t>
      </w:r>
      <w:r>
        <w:t>1</w:t>
      </w:r>
      <w:r w:rsidR="00A7353A">
        <w:t xml:space="preserve"> = _______         36,8 – 5 = _______       256,7 – 14 = _______    147,8 – 7 = _______</w:t>
      </w:r>
    </w:p>
    <w:p w:rsidR="00CB634B" w:rsidRPr="00CB634B" w:rsidRDefault="00CB634B" w:rsidP="00927F69"/>
    <w:p w:rsidR="00863960" w:rsidRDefault="00863960" w:rsidP="00863960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Géométrie</w:t>
      </w:r>
    </w:p>
    <w:p w:rsidR="00684B32" w:rsidRPr="00FF3F16" w:rsidRDefault="00684B32" w:rsidP="00863960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Continue cette frise.</w:t>
      </w:r>
    </w:p>
    <w:p w:rsidR="006340C8" w:rsidRDefault="00C4317A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fr-FR"/>
        </w:rPr>
        <w:drawing>
          <wp:inline distT="0" distB="0" distL="0" distR="0">
            <wp:extent cx="6645910" cy="2547327"/>
            <wp:effectExtent l="19050" t="0" r="2540" b="0"/>
            <wp:docPr id="10" name="Image 1" descr="C:\Users\Alexandra\Dropbox\CM2 2019 - 2020\MA CLASSE A LA MAISON\MATHEMATIQUES\GEOM SEMAIN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a\Dropbox\CM2 2019 - 2020\MA CLASSE A LA MAISON\MATHEMATIQUES\GEOM SEMAINE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4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B32" w:rsidRDefault="00684B32" w:rsidP="005B3BE5">
      <w:pPr>
        <w:rPr>
          <w:rFonts w:ascii="Comic Sans MS" w:hAnsi="Comic Sans MS"/>
          <w:b/>
          <w:u w:val="single"/>
        </w:rPr>
      </w:pPr>
    </w:p>
    <w:p w:rsidR="00684B32" w:rsidRDefault="00684B32" w:rsidP="005B3BE5">
      <w:pPr>
        <w:rPr>
          <w:rFonts w:ascii="Comic Sans MS" w:hAnsi="Comic Sans MS"/>
          <w:b/>
          <w:u w:val="single"/>
        </w:rPr>
      </w:pPr>
    </w:p>
    <w:p w:rsidR="00684B32" w:rsidRDefault="00684B32" w:rsidP="005B3BE5">
      <w:pPr>
        <w:rPr>
          <w:rFonts w:ascii="Comic Sans MS" w:hAnsi="Comic Sans MS"/>
          <w:b/>
          <w:u w:val="single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I</w:t>
      </w:r>
      <w:r w:rsidR="00863960"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D84E18" w:rsidRDefault="00D468FD" w:rsidP="004F23A0">
      <w:pPr>
        <w:rPr>
          <w:rFonts w:ascii="Comic Sans MS" w:hAnsi="Comic Sans MS"/>
          <w:b/>
          <w:u w:val="single"/>
        </w:rPr>
      </w:pPr>
      <w:r w:rsidRPr="00D468FD">
        <w:rPr>
          <w:rFonts w:ascii="Comic Sans MS" w:hAnsi="Comic Sans MS"/>
          <w:b/>
          <w:u w:val="single"/>
        </w:rPr>
        <w:t>Additionner et soustraire des nombres décimaux</w:t>
      </w:r>
    </w:p>
    <w:p w:rsidR="00DA421C" w:rsidRDefault="00DA421C" w:rsidP="00DA421C">
      <w:pPr>
        <w:rPr>
          <w:rFonts w:ascii="Comic Sans MS" w:hAnsi="Comic Sans MS"/>
        </w:rPr>
      </w:pPr>
      <w:r>
        <w:rPr>
          <w:rFonts w:ascii="Comic Sans MS" w:hAnsi="Comic Sans MS"/>
        </w:rPr>
        <w:t>Regarde ces deux vidéos, puis lis et copie cette leçon dans ton cahier de leçons de maths.</w:t>
      </w:r>
    </w:p>
    <w:p w:rsidR="00B84646" w:rsidRPr="00B84646" w:rsidRDefault="00B84646" w:rsidP="004F23A0">
      <w:pPr>
        <w:rPr>
          <w:rFonts w:ascii="Comic Sans MS" w:hAnsi="Comic Sans MS"/>
          <w:b/>
          <w:sz w:val="8"/>
          <w:szCs w:val="8"/>
          <w:u w:val="single"/>
        </w:rPr>
      </w:pPr>
    </w:p>
    <w:p w:rsidR="00DA421C" w:rsidRDefault="000A3CBA" w:rsidP="004F23A0">
      <w:hyperlink r:id="rId7" w:history="1">
        <w:r w:rsidR="00DA421C">
          <w:rPr>
            <w:rStyle w:val="Lienhypertexte"/>
          </w:rPr>
          <w:t>https://lesfondamentaux.reseau-canope.fr/discipline/mathematiques/operations/addition-de-nombres-decimaux/additionner-des-decimaux.html</w:t>
        </w:r>
      </w:hyperlink>
    </w:p>
    <w:p w:rsidR="00B84646" w:rsidRPr="00B84646" w:rsidRDefault="00B84646" w:rsidP="00B84646">
      <w:pPr>
        <w:rPr>
          <w:rFonts w:ascii="Comic Sans MS" w:hAnsi="Comic Sans MS"/>
          <w:b/>
          <w:sz w:val="8"/>
          <w:szCs w:val="8"/>
          <w:u w:val="single"/>
        </w:rPr>
      </w:pPr>
    </w:p>
    <w:p w:rsidR="00DA421C" w:rsidRDefault="000A3CBA" w:rsidP="004F23A0">
      <w:hyperlink r:id="rId8" w:history="1">
        <w:r w:rsidR="00DA421C">
          <w:rPr>
            <w:rStyle w:val="Lienhypertexte"/>
          </w:rPr>
          <w:t>https://lesfondamentaux.reseau-canope.fr/discipline/mathematiques/operations/calcul-pose-de-soustractions/soustraire-des-decimaux-methode-par-cassage-22.html</w:t>
        </w:r>
      </w:hyperlink>
    </w:p>
    <w:p w:rsidR="00B84646" w:rsidRPr="00B84646" w:rsidRDefault="00B84646" w:rsidP="00B84646">
      <w:pPr>
        <w:rPr>
          <w:rFonts w:ascii="Comic Sans MS" w:hAnsi="Comic Sans MS"/>
          <w:b/>
          <w:sz w:val="8"/>
          <w:szCs w:val="8"/>
          <w:u w:val="single"/>
        </w:rPr>
      </w:pP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/>
          <w:color w:val="FF0000"/>
          <w:u w:val="single"/>
        </w:rPr>
      </w:pPr>
      <w:r w:rsidRPr="000A19E2">
        <w:rPr>
          <w:rFonts w:ascii="Comic Sans MS" w:hAnsi="Comic Sans MS"/>
          <w:color w:val="FF0000"/>
          <w:sz w:val="28"/>
          <w:szCs w:val="28"/>
          <w:u w:val="single"/>
        </w:rPr>
        <w:t>Additionner et soustraire des nombres décimaux</w:t>
      </w: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color w:val="4F81BD" w:themeColor="accent1"/>
          <w:sz w:val="28"/>
          <w:szCs w:val="28"/>
        </w:rPr>
      </w:pP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color w:val="000080"/>
          <w:sz w:val="28"/>
          <w:szCs w:val="28"/>
        </w:rPr>
      </w:pPr>
      <w:r w:rsidRPr="000A19E2">
        <w:rPr>
          <w:rFonts w:ascii="Comic Sans MS" w:hAnsi="Comic Sans MS"/>
          <w:color w:val="4F81BD" w:themeColor="accent1"/>
          <w:sz w:val="28"/>
          <w:szCs w:val="28"/>
        </w:rPr>
        <w:t>Quand on pose l’</w:t>
      </w:r>
      <w:r w:rsidRPr="000A19E2">
        <w:rPr>
          <w:rFonts w:ascii="Comic Sans MS" w:hAnsi="Comic Sans MS"/>
          <w:color w:val="FF0000"/>
          <w:sz w:val="28"/>
          <w:szCs w:val="28"/>
        </w:rPr>
        <w:t>addition</w:t>
      </w:r>
      <w:r w:rsidRPr="000A19E2">
        <w:rPr>
          <w:rFonts w:ascii="Comic Sans MS" w:hAnsi="Comic Sans MS"/>
          <w:b/>
          <w:color w:val="FF3333"/>
          <w:sz w:val="28"/>
          <w:szCs w:val="28"/>
        </w:rPr>
        <w:t xml:space="preserve"> </w:t>
      </w:r>
      <w:r w:rsidRPr="000A19E2">
        <w:rPr>
          <w:rFonts w:ascii="Comic Sans MS" w:hAnsi="Comic Sans MS"/>
          <w:color w:val="548DD4" w:themeColor="text2" w:themeTint="99"/>
          <w:sz w:val="28"/>
          <w:szCs w:val="28"/>
        </w:rPr>
        <w:t>et</w:t>
      </w:r>
      <w:r w:rsidRPr="000A19E2">
        <w:rPr>
          <w:rFonts w:ascii="Comic Sans MS" w:hAnsi="Comic Sans MS"/>
          <w:b/>
          <w:color w:val="FF3333"/>
          <w:sz w:val="28"/>
          <w:szCs w:val="28"/>
        </w:rPr>
        <w:t xml:space="preserve"> la soustraction</w:t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>,</w:t>
      </w:r>
      <w:r w:rsidRPr="000A19E2">
        <w:rPr>
          <w:rFonts w:ascii="Comic Sans MS" w:hAnsi="Comic Sans MS"/>
          <w:color w:val="000080"/>
          <w:sz w:val="28"/>
          <w:szCs w:val="28"/>
        </w:rPr>
        <w:t xml:space="preserve"> </w:t>
      </w:r>
      <w:r w:rsidRPr="000A19E2">
        <w:rPr>
          <w:rFonts w:ascii="Comic Sans MS" w:hAnsi="Comic Sans MS"/>
          <w:b/>
          <w:color w:val="FF0000"/>
          <w:sz w:val="28"/>
          <w:szCs w:val="28"/>
        </w:rPr>
        <w:t>on aligne bien les chiffres et les virgules</w:t>
      </w:r>
      <w:r w:rsidRPr="000A19E2">
        <w:rPr>
          <w:rFonts w:ascii="Comic Sans MS" w:hAnsi="Comic Sans MS"/>
          <w:color w:val="000080"/>
          <w:sz w:val="28"/>
          <w:szCs w:val="28"/>
        </w:rPr>
        <w:t>.</w:t>
      </w: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color w:val="4F81BD" w:themeColor="accent1"/>
          <w:sz w:val="28"/>
          <w:szCs w:val="28"/>
        </w:rPr>
      </w:pPr>
      <w:r w:rsidRPr="000A19E2">
        <w:rPr>
          <w:rFonts w:ascii="Comic Sans MS" w:hAnsi="Comic Sans MS"/>
          <w:color w:val="4F81BD" w:themeColor="accent1"/>
          <w:sz w:val="28"/>
          <w:szCs w:val="28"/>
        </w:rPr>
        <w:t>Au besoin, on ajoute des zéros pour avoir autant de chiffres après la virgule dans tous les nombres.</w:t>
      </w: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color w:val="4F81BD" w:themeColor="accent1"/>
          <w:sz w:val="16"/>
          <w:szCs w:val="16"/>
        </w:rPr>
      </w:pP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omic Sans MS" w:hAnsi="Comic Sans MS"/>
          <w:color w:val="4F81BD" w:themeColor="accent1"/>
          <w:sz w:val="28"/>
          <w:szCs w:val="28"/>
        </w:rPr>
      </w:pPr>
      <w:r w:rsidRPr="000A19E2">
        <w:rPr>
          <w:rFonts w:ascii="Comic Sans MS" w:hAnsi="Comic Sans MS"/>
          <w:color w:val="4F81BD" w:themeColor="accent1"/>
          <w:sz w:val="28"/>
          <w:szCs w:val="28"/>
        </w:rPr>
        <w:t xml:space="preserve">On n’oublie pas de calculer </w:t>
      </w:r>
      <w:r w:rsidRPr="000A19E2">
        <w:rPr>
          <w:rFonts w:ascii="Comic Sans MS" w:hAnsi="Comic Sans MS"/>
          <w:color w:val="FF0000"/>
          <w:sz w:val="28"/>
          <w:szCs w:val="28"/>
        </w:rPr>
        <w:t>l’ordre de grandeur</w:t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 xml:space="preserve"> en arrondissant </w:t>
      </w:r>
      <w:r w:rsidRPr="000A19E2">
        <w:rPr>
          <w:rFonts w:ascii="Comic Sans MS" w:hAnsi="Comic Sans MS"/>
          <w:color w:val="FF0000"/>
          <w:sz w:val="28"/>
          <w:szCs w:val="28"/>
        </w:rPr>
        <w:t>aux nombres entiers.</w:t>
      </w: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</w:rPr>
      </w:pP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</w:rPr>
      </w:pPr>
      <w:r w:rsidRPr="000A19E2">
        <w:rPr>
          <w:rFonts w:ascii="Comic Sans MS" w:hAnsi="Comic Sans MS"/>
          <w:color w:val="4F81BD" w:themeColor="accent1"/>
          <w:sz w:val="28"/>
          <w:szCs w:val="28"/>
          <w:u w:val="single"/>
        </w:rPr>
        <w:t>ODG</w:t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 xml:space="preserve"> : </w:t>
      </w:r>
      <w:r>
        <w:rPr>
          <w:rFonts w:ascii="Comic Sans MS" w:hAnsi="Comic Sans MS"/>
          <w:color w:val="4F81BD" w:themeColor="accent1"/>
          <w:sz w:val="28"/>
          <w:szCs w:val="28"/>
        </w:rPr>
        <w:t>47 + 4 = 51</w:t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ab/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ab/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ab/>
      </w:r>
      <w:r>
        <w:rPr>
          <w:rFonts w:ascii="Comic Sans MS" w:hAnsi="Comic Sans MS"/>
          <w:color w:val="4F81BD" w:themeColor="accent1"/>
          <w:sz w:val="28"/>
          <w:szCs w:val="28"/>
        </w:rPr>
        <w:tab/>
      </w:r>
      <w:r>
        <w:rPr>
          <w:rFonts w:ascii="Comic Sans MS" w:hAnsi="Comic Sans MS"/>
          <w:color w:val="4F81BD" w:themeColor="accent1"/>
          <w:sz w:val="28"/>
          <w:szCs w:val="28"/>
        </w:rPr>
        <w:tab/>
      </w:r>
      <w:r w:rsidRPr="000A19E2">
        <w:rPr>
          <w:rFonts w:ascii="Comic Sans MS" w:hAnsi="Comic Sans MS"/>
          <w:color w:val="4F81BD" w:themeColor="accent1"/>
          <w:sz w:val="28"/>
          <w:szCs w:val="28"/>
          <w:u w:val="single"/>
        </w:rPr>
        <w:t>ODG</w:t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 xml:space="preserve"> : </w:t>
      </w:r>
      <w:r>
        <w:rPr>
          <w:rFonts w:ascii="Comic Sans MS" w:hAnsi="Comic Sans MS"/>
          <w:color w:val="4F81BD" w:themeColor="accent1"/>
          <w:sz w:val="28"/>
          <w:szCs w:val="28"/>
        </w:rPr>
        <w:t>58 – 25 = 33</w:t>
      </w:r>
    </w:p>
    <w:p w:rsidR="00B84646" w:rsidRPr="000A19E2" w:rsidRDefault="00B84646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9050" distR="0" simplePos="0" relativeHeight="251657728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175895</wp:posOffset>
            </wp:positionV>
            <wp:extent cx="2762250" cy="2619375"/>
            <wp:effectExtent l="19050" t="0" r="0" b="0"/>
            <wp:wrapSquare wrapText="largest"/>
            <wp:docPr id="12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19E2">
        <w:rPr>
          <w:rFonts w:ascii="Comic Sans MS" w:hAnsi="Comic Sans MS"/>
          <w:noProof/>
          <w:lang w:eastAsia="fr-FR"/>
        </w:rPr>
        <w:drawing>
          <wp:anchor distT="0" distB="0" distL="133350" distR="132715" simplePos="0" relativeHeight="25165568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91440</wp:posOffset>
            </wp:positionV>
            <wp:extent cx="2771775" cy="2619375"/>
            <wp:effectExtent l="0" t="0" r="0" b="0"/>
            <wp:wrapNone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0A19E2">
        <w:rPr>
          <w:rFonts w:ascii="Comic Sans MS" w:hAnsi="Comic Sans MS"/>
          <w:sz w:val="28"/>
          <w:szCs w:val="28"/>
        </w:rPr>
        <w:t xml:space="preserve"> </w:t>
      </w: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80"/>
          <w:sz w:val="28"/>
          <w:szCs w:val="28"/>
        </w:rPr>
      </w:pPr>
    </w:p>
    <w:p w:rsidR="00B84646" w:rsidRPr="000A19E2" w:rsidRDefault="000A3CBA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pict>
          <v:rect id="Forme2" o:spid="_x0000_s1029" style="position:absolute;margin-left:311.05pt;margin-top:16.9pt;width:32.95pt;height:15.7pt;z-index:251661824" stroked="f" strokecolor="#3465a4">
            <v:fill color2="black" o:detectmouseclick="t"/>
            <v:stroke joinstyle="round"/>
          </v:rect>
        </w:pict>
      </w: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80"/>
          <w:sz w:val="28"/>
          <w:szCs w:val="28"/>
        </w:rPr>
      </w:pPr>
    </w:p>
    <w:p w:rsidR="00B84646" w:rsidRPr="000A19E2" w:rsidRDefault="000A3CBA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80"/>
          <w:sz w:val="28"/>
          <w:szCs w:val="28"/>
        </w:rPr>
      </w:pPr>
      <w:r>
        <w:rPr>
          <w:rFonts w:ascii="Comic Sans MS" w:hAnsi="Comic Sans MS"/>
          <w:color w:val="000080"/>
          <w:sz w:val="28"/>
          <w:szCs w:val="28"/>
        </w:rPr>
        <w:pict>
          <v:shapetype id="shapetype_202" o:spid="_x0000_m1031" coordsize="21600,21600" o:spt="202" path="m,l,21600r21600,l21600,xe">
            <v:stroke joinstyle="miter"/>
            <v:path gradientshapeok="t" o:connecttype="rect"/>
          </v:shapetype>
        </w:pict>
      </w:r>
      <w:r>
        <w:rPr>
          <w:rFonts w:ascii="Comic Sans MS" w:hAnsi="Comic Sans MS"/>
          <w:color w:val="000080"/>
          <w:sz w:val="28"/>
          <w:szCs w:val="28"/>
        </w:rPr>
        <w:pict>
          <v:shape id="Forme1" o:spid="_x0000_s1030" type="#shapetype_202" style="position:absolute;margin-left:302pt;margin-top:4.4pt;width:13.5pt;height:28.45pt;z-index:251662848" o:spt="202" path="m,l,21600r21600,l21600,xe" fillcolor="white" stroked="f" strokecolor="black">
            <v:fill color2="black" o:detectmouseclick="t" type="solid"/>
            <v:stroke joinstyle="round" endcap="flat"/>
            <v:path gradientshapeok="t" o:connecttype="rect"/>
            <v:textbox>
              <w:txbxContent>
                <w:p w:rsidR="00B84646" w:rsidRDefault="00B84646" w:rsidP="00B84646">
                  <w:pPr>
                    <w:overflowPunct w:val="0"/>
                    <w:spacing w:after="0" w:line="240" w:lineRule="auto"/>
                  </w:pPr>
                  <w:r>
                    <w:rPr>
                      <w:sz w:val="30"/>
                      <w:szCs w:val="30"/>
                    </w:rPr>
                    <w:t>_</w:t>
                  </w:r>
                </w:p>
              </w:txbxContent>
            </v:textbox>
            <w10:wrap type="square"/>
          </v:shape>
        </w:pict>
      </w: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80"/>
          <w:sz w:val="28"/>
          <w:szCs w:val="28"/>
        </w:rPr>
      </w:pP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80"/>
          <w:sz w:val="28"/>
          <w:szCs w:val="28"/>
        </w:rPr>
      </w:pP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0080"/>
          <w:sz w:val="28"/>
          <w:szCs w:val="28"/>
        </w:rPr>
      </w:pPr>
    </w:p>
    <w:p w:rsidR="00B84646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B0F0"/>
          <w:sz w:val="28"/>
          <w:szCs w:val="28"/>
        </w:rPr>
      </w:pPr>
    </w:p>
    <w:p w:rsidR="00B84646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B0F0"/>
          <w:sz w:val="28"/>
          <w:szCs w:val="28"/>
        </w:rPr>
      </w:pP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color w:val="00B0F0"/>
          <w:sz w:val="28"/>
          <w:szCs w:val="28"/>
        </w:rPr>
      </w:pPr>
      <w:r w:rsidRPr="000A19E2">
        <w:rPr>
          <w:rFonts w:ascii="Comic Sans MS" w:hAnsi="Comic Sans MS"/>
          <w:noProof/>
          <w:color w:val="00B0F0"/>
          <w:sz w:val="28"/>
          <w:szCs w:val="28"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217805</wp:posOffset>
            </wp:positionV>
            <wp:extent cx="384810" cy="329565"/>
            <wp:effectExtent l="19050" t="0" r="0" b="0"/>
            <wp:wrapSquare wrapText="largest"/>
            <wp:docPr id="14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646" w:rsidRPr="000A19E2" w:rsidRDefault="00B84646" w:rsidP="00B84646">
      <w:pPr>
        <w:pStyle w:val="Contenudecad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</w:rPr>
      </w:pPr>
      <w:r w:rsidRPr="000A19E2">
        <w:rPr>
          <w:rFonts w:ascii="Comic Sans MS" w:hAnsi="Comic Sans MS"/>
          <w:color w:val="00B0F0"/>
          <w:sz w:val="28"/>
          <w:szCs w:val="28"/>
        </w:rPr>
        <w:t xml:space="preserve">  </w:t>
      </w:r>
      <w:r w:rsidRPr="000A19E2">
        <w:rPr>
          <w:rFonts w:ascii="Comic Sans MS" w:hAnsi="Comic Sans MS"/>
          <w:color w:val="4F81BD" w:themeColor="accent1"/>
          <w:sz w:val="28"/>
          <w:szCs w:val="28"/>
        </w:rPr>
        <w:t>On n’oublie pas la virgule au résultat.</w:t>
      </w:r>
    </w:p>
    <w:p w:rsidR="00D468FD" w:rsidRPr="00D468FD" w:rsidRDefault="00D468FD" w:rsidP="00B84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u w:val="single"/>
        </w:rPr>
      </w:pPr>
    </w:p>
    <w:p w:rsidR="00D468FD" w:rsidRPr="00D468FD" w:rsidRDefault="00D468FD" w:rsidP="004F23A0">
      <w:pPr>
        <w:rPr>
          <w:rFonts w:ascii="Comic Sans MS" w:hAnsi="Comic Sans MS"/>
          <w:b/>
        </w:rPr>
      </w:pPr>
    </w:p>
    <w:p w:rsidR="00D468FD" w:rsidRDefault="009C3998" w:rsidP="004F23A0">
      <w:pPr>
        <w:rPr>
          <w:rFonts w:ascii="Comic Sans MS" w:hAnsi="Comic Sans MS"/>
        </w:rPr>
      </w:pPr>
      <w:r>
        <w:rPr>
          <w:rFonts w:ascii="Comic Sans MS" w:hAnsi="Comic Sans MS"/>
        </w:rPr>
        <w:t>Exercice 2 page 56</w:t>
      </w:r>
      <w:r w:rsidR="00D42520">
        <w:rPr>
          <w:rFonts w:ascii="Comic Sans MS" w:hAnsi="Comic Sans MS"/>
        </w:rPr>
        <w:t xml:space="preserve">. N’oublie pas de </w:t>
      </w:r>
      <w:r w:rsidR="00524D6D">
        <w:rPr>
          <w:rFonts w:ascii="Comic Sans MS" w:hAnsi="Comic Sans MS"/>
        </w:rPr>
        <w:t>calculer d’abord un ordre de grandeur.</w:t>
      </w:r>
    </w:p>
    <w:p w:rsidR="00524D6D" w:rsidRDefault="00524D6D" w:rsidP="004F23A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Exercice 10 page 57</w:t>
      </w:r>
    </w:p>
    <w:p w:rsidR="00524D6D" w:rsidRDefault="00524D6D" w:rsidP="00524D6D">
      <w:pPr>
        <w:rPr>
          <w:rFonts w:ascii="Comic Sans MS" w:hAnsi="Comic Sans MS"/>
        </w:rPr>
      </w:pPr>
      <w:r>
        <w:rPr>
          <w:rFonts w:ascii="Comic Sans MS" w:hAnsi="Comic Sans MS"/>
        </w:rPr>
        <w:t>Exercice 2 page 58. N’oublie pas de calculer d’abord un ordre de grandeur.</w:t>
      </w:r>
    </w:p>
    <w:p w:rsidR="00524D6D" w:rsidRDefault="00524D6D" w:rsidP="004F23A0">
      <w:pPr>
        <w:rPr>
          <w:rFonts w:ascii="Comic Sans MS" w:hAnsi="Comic Sans MS"/>
        </w:rPr>
      </w:pPr>
    </w:p>
    <w:p w:rsidR="00D468FD" w:rsidRPr="004F23A0" w:rsidRDefault="00D468FD" w:rsidP="004F23A0">
      <w:pPr>
        <w:rPr>
          <w:rFonts w:ascii="Verdana" w:hAnsi="Verdana" w:cs="Arial"/>
          <w:i/>
          <w:sz w:val="16"/>
          <w:szCs w:val="16"/>
        </w:rPr>
      </w:pPr>
    </w:p>
    <w:p w:rsidR="004F23A0" w:rsidRDefault="004F23A0" w:rsidP="004F23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Numération</w:t>
      </w:r>
    </w:p>
    <w:p w:rsidR="00824C57" w:rsidRDefault="00157E90" w:rsidP="004F23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</w:t>
      </w:r>
      <w:r w:rsidR="00824C57">
        <w:rPr>
          <w:rFonts w:ascii="Comic Sans MS" w:hAnsi="Comic Sans MS"/>
          <w:b/>
          <w:u w:val="single"/>
        </w:rPr>
        <w:t>rrondir un nombre décimal</w:t>
      </w:r>
      <w:r>
        <w:rPr>
          <w:rFonts w:ascii="Comic Sans MS" w:hAnsi="Comic Sans MS"/>
          <w:b/>
          <w:u w:val="single"/>
        </w:rPr>
        <w:t xml:space="preserve"> à l’entier le plus proche</w:t>
      </w:r>
    </w:p>
    <w:p w:rsidR="00044AC7" w:rsidRDefault="00044AC7" w:rsidP="004F23A0">
      <w:pPr>
        <w:rPr>
          <w:rFonts w:ascii="Comic Sans MS" w:hAnsi="Comic Sans MS"/>
          <w:sz w:val="24"/>
          <w:szCs w:val="24"/>
        </w:rPr>
      </w:pPr>
      <w:r w:rsidRPr="00044AC7">
        <w:rPr>
          <w:rFonts w:ascii="Comic Sans MS" w:hAnsi="Comic Sans MS"/>
          <w:sz w:val="24"/>
          <w:szCs w:val="24"/>
        </w:rPr>
        <w:t>Avant</w:t>
      </w:r>
      <w:r>
        <w:rPr>
          <w:rFonts w:ascii="Comic Sans MS" w:hAnsi="Comic Sans MS"/>
          <w:sz w:val="24"/>
          <w:szCs w:val="24"/>
        </w:rPr>
        <w:t xml:space="preserve"> de faire les exercices, regarde cette</w:t>
      </w:r>
      <w:r w:rsidRPr="009C3371">
        <w:rPr>
          <w:rFonts w:ascii="Comic Sans MS" w:hAnsi="Comic Sans MS"/>
          <w:sz w:val="24"/>
          <w:szCs w:val="24"/>
        </w:rPr>
        <w:t xml:space="preserve"> vidéo : </w:t>
      </w:r>
    </w:p>
    <w:p w:rsidR="00157E90" w:rsidRDefault="00157E90" w:rsidP="004F23A0">
      <w:pPr>
        <w:rPr>
          <w:rFonts w:ascii="Comic Sans MS" w:hAnsi="Comic Sans MS"/>
          <w:b/>
          <w:u w:val="single"/>
        </w:rPr>
      </w:pPr>
      <w:hyperlink r:id="rId12" w:history="1">
        <w:r>
          <w:rPr>
            <w:rStyle w:val="Lienhypertexte"/>
          </w:rPr>
          <w:t>https://lesfondamentaux.reseau-canope.fr/discipline/mathematiques/nombres/comparer-les-decimaux/donner-une-valeur-approchee-dun-nombre-decimal.html</w:t>
        </w:r>
      </w:hyperlink>
    </w:p>
    <w:p w:rsidR="006340C8" w:rsidRDefault="006340C8" w:rsidP="004F23A0">
      <w:pPr>
        <w:rPr>
          <w:rFonts w:ascii="Comic Sans MS" w:hAnsi="Comic Sans MS" w:cs="Arial"/>
        </w:rPr>
      </w:pPr>
    </w:p>
    <w:p w:rsidR="003F789B" w:rsidRDefault="004F23A0" w:rsidP="003F789B">
      <w:pPr>
        <w:rPr>
          <w:rFonts w:ascii="Comic Sans MS" w:hAnsi="Comic Sans MS" w:cs="Arial"/>
        </w:rPr>
      </w:pPr>
      <w:r w:rsidRPr="004F23A0">
        <w:rPr>
          <w:rFonts w:ascii="Comic Sans MS" w:hAnsi="Comic Sans MS" w:cs="Arial"/>
        </w:rPr>
        <w:t>Exercices</w:t>
      </w:r>
      <w:r w:rsidR="00617521">
        <w:rPr>
          <w:rFonts w:ascii="Comic Sans MS" w:hAnsi="Comic Sans MS" w:cs="Arial"/>
        </w:rPr>
        <w:t xml:space="preserve"> : </w:t>
      </w:r>
      <w:r w:rsidR="00617521">
        <w:rPr>
          <w:rFonts w:ascii="Comic Sans MS" w:hAnsi="Comic Sans MS" w:cs="Arial"/>
        </w:rPr>
        <w:tab/>
      </w:r>
      <w:r w:rsidR="00157E90">
        <w:rPr>
          <w:rFonts w:ascii="Comic Sans MS" w:hAnsi="Comic Sans MS" w:cs="Arial"/>
        </w:rPr>
        <w:t xml:space="preserve">54 et 56 </w:t>
      </w:r>
      <w:proofErr w:type="gramStart"/>
      <w:r w:rsidR="00157E90">
        <w:rPr>
          <w:rFonts w:ascii="Comic Sans MS" w:hAnsi="Comic Sans MS" w:cs="Arial"/>
        </w:rPr>
        <w:t>page</w:t>
      </w:r>
      <w:proofErr w:type="gramEnd"/>
      <w:r w:rsidR="00157E90">
        <w:rPr>
          <w:rFonts w:ascii="Comic Sans MS" w:hAnsi="Comic Sans MS" w:cs="Arial"/>
        </w:rPr>
        <w:t xml:space="preserve"> 156</w:t>
      </w:r>
      <w:r w:rsidR="003F789B">
        <w:rPr>
          <w:rFonts w:ascii="Comic Sans MS" w:hAnsi="Comic Sans MS" w:cs="Arial"/>
        </w:rPr>
        <w:t xml:space="preserve"> </w:t>
      </w:r>
    </w:p>
    <w:p w:rsidR="008528A5" w:rsidRDefault="008528A5" w:rsidP="003F789B">
      <w:pPr>
        <w:rPr>
          <w:rFonts w:ascii="Comic Sans MS" w:hAnsi="Comic Sans MS" w:cs="Arial"/>
        </w:rPr>
      </w:pPr>
    </w:p>
    <w:p w:rsidR="00B528CB" w:rsidRDefault="00B528CB" w:rsidP="00B528C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Grandeur et mesure : Mesure de longueurs</w:t>
      </w:r>
    </w:p>
    <w:p w:rsidR="00003B08" w:rsidRPr="00CB219E" w:rsidRDefault="00003B08" w:rsidP="00B528CB">
      <w:pPr>
        <w:rPr>
          <w:rFonts w:ascii="Comic Sans MS" w:hAnsi="Comic Sans MS"/>
          <w:b/>
          <w:u w:val="single"/>
        </w:rPr>
      </w:pPr>
    </w:p>
    <w:p w:rsidR="00B528CB" w:rsidRPr="00932F58" w:rsidRDefault="00EF55DA" w:rsidP="00EF55DA">
      <w:pPr>
        <w:rPr>
          <w:rFonts w:ascii="Comic Sans MS" w:hAnsi="Comic Sans MS" w:cs="Arial"/>
          <w:color w:val="000000" w:themeColor="text1"/>
        </w:rPr>
      </w:pPr>
      <w:r w:rsidRPr="00932F58">
        <w:rPr>
          <w:rFonts w:ascii="Comic Sans MS" w:hAnsi="Comic Sans MS"/>
          <w:color w:val="000000" w:themeColor="text1"/>
        </w:rPr>
        <w:t xml:space="preserve">Exercices </w:t>
      </w:r>
      <w:r w:rsidR="00932F58" w:rsidRPr="00932F58">
        <w:rPr>
          <w:rFonts w:ascii="Comic Sans MS" w:hAnsi="Comic Sans MS"/>
          <w:color w:val="000000" w:themeColor="text1"/>
        </w:rPr>
        <w:t xml:space="preserve">8, 10 </w:t>
      </w:r>
      <w:r w:rsidRPr="00932F58">
        <w:rPr>
          <w:rFonts w:ascii="Comic Sans MS" w:hAnsi="Comic Sans MS"/>
          <w:color w:val="000000" w:themeColor="text1"/>
        </w:rPr>
        <w:t xml:space="preserve">et </w:t>
      </w:r>
      <w:r w:rsidR="00932F58" w:rsidRPr="00932F58">
        <w:rPr>
          <w:rFonts w:ascii="Comic Sans MS" w:hAnsi="Comic Sans MS"/>
          <w:color w:val="000000" w:themeColor="text1"/>
        </w:rPr>
        <w:t xml:space="preserve">13 page </w:t>
      </w:r>
      <w:r w:rsidR="00E82EA0" w:rsidRPr="00932F58">
        <w:rPr>
          <w:rFonts w:ascii="Comic Sans MS" w:hAnsi="Comic Sans MS"/>
          <w:color w:val="000000" w:themeColor="text1"/>
        </w:rPr>
        <w:t>83</w:t>
      </w:r>
      <w:r w:rsidR="00C847C1" w:rsidRPr="00932F58">
        <w:rPr>
          <w:rFonts w:ascii="Comic Sans MS" w:hAnsi="Comic Sans MS"/>
          <w:color w:val="000000" w:themeColor="text1"/>
        </w:rPr>
        <w:t xml:space="preserve">. Utilise ton tableau de conversion ! </w:t>
      </w:r>
    </w:p>
    <w:p w:rsidR="009F0DC8" w:rsidRDefault="009F0DC8" w:rsidP="009F0D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6340C8">
        <w:rPr>
          <w:rFonts w:ascii="Comic Sans MS" w:hAnsi="Comic Sans MS"/>
          <w:b/>
          <w:u w:val="single"/>
        </w:rPr>
        <w:t>Révisions</w:t>
      </w:r>
    </w:p>
    <w:p w:rsidR="00A30871" w:rsidRPr="00481BF7" w:rsidRDefault="006340C8" w:rsidP="009F0DC8">
      <w:pPr>
        <w:pStyle w:val="Paragraphedeliste"/>
        <w:numPr>
          <w:ilvl w:val="0"/>
          <w:numId w:val="10"/>
        </w:numPr>
        <w:rPr>
          <w:rFonts w:ascii="Comic Sans MS" w:hAnsi="Comic Sans MS" w:cs="Arial"/>
          <w:color w:val="000000" w:themeColor="text1"/>
        </w:rPr>
      </w:pPr>
      <w:r w:rsidRPr="00481BF7">
        <w:rPr>
          <w:rFonts w:ascii="Comic Sans MS" w:hAnsi="Comic Sans MS" w:cs="Arial"/>
          <w:color w:val="000000" w:themeColor="text1"/>
        </w:rPr>
        <w:t xml:space="preserve">Ex </w:t>
      </w:r>
      <w:r w:rsidR="008528A5" w:rsidRPr="00481BF7">
        <w:rPr>
          <w:rFonts w:ascii="Comic Sans MS" w:hAnsi="Comic Sans MS" w:cs="Arial"/>
          <w:color w:val="000000" w:themeColor="text1"/>
        </w:rPr>
        <w:t>7 8</w:t>
      </w:r>
      <w:r w:rsidRPr="00481BF7">
        <w:rPr>
          <w:rFonts w:ascii="Comic Sans MS" w:hAnsi="Comic Sans MS" w:cs="Arial"/>
          <w:color w:val="000000" w:themeColor="text1"/>
        </w:rPr>
        <w:t xml:space="preserve"> </w:t>
      </w:r>
      <w:r w:rsidR="00117688" w:rsidRPr="00481BF7">
        <w:rPr>
          <w:rFonts w:ascii="Comic Sans MS" w:hAnsi="Comic Sans MS" w:cs="Arial"/>
          <w:color w:val="000000" w:themeColor="text1"/>
        </w:rPr>
        <w:t xml:space="preserve">et 11 </w:t>
      </w:r>
      <w:r w:rsidRPr="00481BF7">
        <w:rPr>
          <w:rFonts w:ascii="Comic Sans MS" w:hAnsi="Comic Sans MS" w:cs="Arial"/>
          <w:color w:val="000000" w:themeColor="text1"/>
        </w:rPr>
        <w:t xml:space="preserve">page </w:t>
      </w:r>
      <w:r w:rsidR="008528A5" w:rsidRPr="00481BF7">
        <w:rPr>
          <w:rFonts w:ascii="Comic Sans MS" w:hAnsi="Comic Sans MS" w:cs="Arial"/>
          <w:color w:val="000000" w:themeColor="text1"/>
        </w:rPr>
        <w:t>4</w:t>
      </w:r>
      <w:r w:rsidR="00117688" w:rsidRPr="00481BF7">
        <w:rPr>
          <w:rFonts w:ascii="Comic Sans MS" w:hAnsi="Comic Sans MS" w:cs="Arial"/>
          <w:color w:val="000000" w:themeColor="text1"/>
        </w:rPr>
        <w:t>3</w:t>
      </w:r>
    </w:p>
    <w:p w:rsidR="00C847C1" w:rsidRPr="00481BF7" w:rsidRDefault="00C847C1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  <w:color w:val="000000" w:themeColor="text1"/>
        </w:rPr>
      </w:pPr>
      <w:r w:rsidRPr="00481BF7">
        <w:rPr>
          <w:rFonts w:ascii="Comic Sans MS" w:hAnsi="Comic Sans MS" w:cs="Arial"/>
          <w:color w:val="000000" w:themeColor="text1"/>
        </w:rPr>
        <w:t xml:space="preserve">Ex </w:t>
      </w:r>
      <w:r w:rsidR="00932F58" w:rsidRPr="00481BF7">
        <w:rPr>
          <w:rFonts w:ascii="Comic Sans MS" w:hAnsi="Comic Sans MS" w:cs="Arial"/>
          <w:color w:val="000000" w:themeColor="text1"/>
        </w:rPr>
        <w:t>6</w:t>
      </w:r>
      <w:r w:rsidRPr="00481BF7">
        <w:rPr>
          <w:rFonts w:ascii="Comic Sans MS" w:hAnsi="Comic Sans MS" w:cs="Arial"/>
          <w:color w:val="000000" w:themeColor="text1"/>
        </w:rPr>
        <w:t xml:space="preserve"> page </w:t>
      </w:r>
      <w:r w:rsidR="00932F58" w:rsidRPr="00481BF7">
        <w:rPr>
          <w:rFonts w:ascii="Comic Sans MS" w:hAnsi="Comic Sans MS" w:cs="Arial"/>
          <w:color w:val="000000" w:themeColor="text1"/>
        </w:rPr>
        <w:t>45</w:t>
      </w:r>
    </w:p>
    <w:p w:rsidR="006340C8" w:rsidRPr="00481BF7" w:rsidRDefault="00C847C1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  <w:color w:val="000000" w:themeColor="text1"/>
        </w:rPr>
      </w:pPr>
      <w:r w:rsidRPr="00481BF7">
        <w:rPr>
          <w:rFonts w:ascii="Comic Sans MS" w:hAnsi="Comic Sans MS" w:cs="Arial"/>
          <w:color w:val="000000" w:themeColor="text1"/>
        </w:rPr>
        <w:t xml:space="preserve">Ex </w:t>
      </w:r>
      <w:r w:rsidR="00932F58" w:rsidRPr="00481BF7">
        <w:rPr>
          <w:rFonts w:ascii="Comic Sans MS" w:hAnsi="Comic Sans MS" w:cs="Arial"/>
          <w:color w:val="000000" w:themeColor="text1"/>
        </w:rPr>
        <w:t>8</w:t>
      </w:r>
      <w:r w:rsidRPr="00481BF7">
        <w:rPr>
          <w:rFonts w:ascii="Comic Sans MS" w:hAnsi="Comic Sans MS" w:cs="Arial"/>
          <w:color w:val="000000" w:themeColor="text1"/>
        </w:rPr>
        <w:t xml:space="preserve"> page </w:t>
      </w:r>
      <w:r w:rsidR="00932F58" w:rsidRPr="00481BF7">
        <w:rPr>
          <w:rFonts w:ascii="Comic Sans MS" w:hAnsi="Comic Sans MS" w:cs="Arial"/>
          <w:color w:val="000000" w:themeColor="text1"/>
        </w:rPr>
        <w:t>47</w:t>
      </w:r>
    </w:p>
    <w:p w:rsidR="00932F58" w:rsidRPr="00481BF7" w:rsidRDefault="00932F58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  <w:color w:val="000000" w:themeColor="text1"/>
        </w:rPr>
      </w:pPr>
      <w:r w:rsidRPr="00481BF7">
        <w:rPr>
          <w:rFonts w:ascii="Comic Sans MS" w:hAnsi="Comic Sans MS" w:cs="Arial"/>
          <w:color w:val="000000" w:themeColor="text1"/>
        </w:rPr>
        <w:t>Calcule un ordre de grandeur, puis pose et calcule : 904 x 37</w:t>
      </w:r>
    </w:p>
    <w:p w:rsidR="00932F58" w:rsidRPr="00481BF7" w:rsidRDefault="00481BF7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  <w:color w:val="000000" w:themeColor="text1"/>
        </w:rPr>
      </w:pPr>
      <w:r w:rsidRPr="00481BF7">
        <w:rPr>
          <w:rFonts w:ascii="Comic Sans MS" w:hAnsi="Comic Sans MS" w:cs="Arial"/>
          <w:color w:val="000000" w:themeColor="text1"/>
        </w:rPr>
        <w:t>Pose et calcule : 9839 : 14</w:t>
      </w:r>
    </w:p>
    <w:sectPr w:rsidR="00932F58" w:rsidRPr="00481BF7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F800D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41CA"/>
    <w:multiLevelType w:val="hybridMultilevel"/>
    <w:tmpl w:val="02BAF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4E19"/>
    <w:multiLevelType w:val="hybridMultilevel"/>
    <w:tmpl w:val="259E88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83933"/>
    <w:multiLevelType w:val="hybridMultilevel"/>
    <w:tmpl w:val="FE607180"/>
    <w:lvl w:ilvl="0" w:tplc="D4682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03B08"/>
    <w:rsid w:val="00006BAB"/>
    <w:rsid w:val="00044AC7"/>
    <w:rsid w:val="00060BA9"/>
    <w:rsid w:val="0006189A"/>
    <w:rsid w:val="000A2063"/>
    <w:rsid w:val="000A3CBA"/>
    <w:rsid w:val="000B2E59"/>
    <w:rsid w:val="000D7E80"/>
    <w:rsid w:val="00117688"/>
    <w:rsid w:val="00120AB3"/>
    <w:rsid w:val="00157E90"/>
    <w:rsid w:val="00164FE5"/>
    <w:rsid w:val="00184EBD"/>
    <w:rsid w:val="00197190"/>
    <w:rsid w:val="00201654"/>
    <w:rsid w:val="00220CBB"/>
    <w:rsid w:val="002855E4"/>
    <w:rsid w:val="0029563D"/>
    <w:rsid w:val="002C6B0E"/>
    <w:rsid w:val="002D15C5"/>
    <w:rsid w:val="0030194D"/>
    <w:rsid w:val="0036543E"/>
    <w:rsid w:val="003A3CD0"/>
    <w:rsid w:val="003B147F"/>
    <w:rsid w:val="003D22CB"/>
    <w:rsid w:val="003E2D92"/>
    <w:rsid w:val="003F789B"/>
    <w:rsid w:val="00421106"/>
    <w:rsid w:val="00463A1D"/>
    <w:rsid w:val="00474301"/>
    <w:rsid w:val="00481BF7"/>
    <w:rsid w:val="004B37F1"/>
    <w:rsid w:val="004E4F21"/>
    <w:rsid w:val="004F23A0"/>
    <w:rsid w:val="004F54D9"/>
    <w:rsid w:val="00521632"/>
    <w:rsid w:val="00524D6D"/>
    <w:rsid w:val="00595E59"/>
    <w:rsid w:val="005B3BE5"/>
    <w:rsid w:val="005D0DDC"/>
    <w:rsid w:val="005D26F0"/>
    <w:rsid w:val="00617521"/>
    <w:rsid w:val="006340C8"/>
    <w:rsid w:val="00664EC3"/>
    <w:rsid w:val="00684B32"/>
    <w:rsid w:val="00693207"/>
    <w:rsid w:val="006C2C96"/>
    <w:rsid w:val="006C7008"/>
    <w:rsid w:val="007212D1"/>
    <w:rsid w:val="007236C4"/>
    <w:rsid w:val="00725A9A"/>
    <w:rsid w:val="00744090"/>
    <w:rsid w:val="0075253D"/>
    <w:rsid w:val="007B0BDD"/>
    <w:rsid w:val="007E77D8"/>
    <w:rsid w:val="00824C57"/>
    <w:rsid w:val="00833491"/>
    <w:rsid w:val="008528A5"/>
    <w:rsid w:val="00861CF3"/>
    <w:rsid w:val="00861D41"/>
    <w:rsid w:val="00862904"/>
    <w:rsid w:val="00863960"/>
    <w:rsid w:val="008803CC"/>
    <w:rsid w:val="008D3275"/>
    <w:rsid w:val="00914427"/>
    <w:rsid w:val="00915569"/>
    <w:rsid w:val="00927F69"/>
    <w:rsid w:val="00932F58"/>
    <w:rsid w:val="009C3371"/>
    <w:rsid w:val="009C3998"/>
    <w:rsid w:val="009C7F65"/>
    <w:rsid w:val="009D01A7"/>
    <w:rsid w:val="009E2A4A"/>
    <w:rsid w:val="009F0DC8"/>
    <w:rsid w:val="00A00147"/>
    <w:rsid w:val="00A30871"/>
    <w:rsid w:val="00A61B9D"/>
    <w:rsid w:val="00A7353A"/>
    <w:rsid w:val="00A80B18"/>
    <w:rsid w:val="00AB0471"/>
    <w:rsid w:val="00AB0A46"/>
    <w:rsid w:val="00AB3D65"/>
    <w:rsid w:val="00AD19A6"/>
    <w:rsid w:val="00B46DC1"/>
    <w:rsid w:val="00B528CB"/>
    <w:rsid w:val="00B76954"/>
    <w:rsid w:val="00B84646"/>
    <w:rsid w:val="00BB1F20"/>
    <w:rsid w:val="00BC0FF0"/>
    <w:rsid w:val="00BE5D6A"/>
    <w:rsid w:val="00BE7DAD"/>
    <w:rsid w:val="00BF07E6"/>
    <w:rsid w:val="00BF0D48"/>
    <w:rsid w:val="00C4317A"/>
    <w:rsid w:val="00C6037D"/>
    <w:rsid w:val="00C630B8"/>
    <w:rsid w:val="00C83924"/>
    <w:rsid w:val="00C8437F"/>
    <w:rsid w:val="00C847C1"/>
    <w:rsid w:val="00CB219E"/>
    <w:rsid w:val="00CB634B"/>
    <w:rsid w:val="00CB7886"/>
    <w:rsid w:val="00CD0F3D"/>
    <w:rsid w:val="00CD27F4"/>
    <w:rsid w:val="00D1315B"/>
    <w:rsid w:val="00D42520"/>
    <w:rsid w:val="00D468FD"/>
    <w:rsid w:val="00D80392"/>
    <w:rsid w:val="00D84E18"/>
    <w:rsid w:val="00D851C2"/>
    <w:rsid w:val="00DA421C"/>
    <w:rsid w:val="00DA7B14"/>
    <w:rsid w:val="00E174F3"/>
    <w:rsid w:val="00E40DB8"/>
    <w:rsid w:val="00E50314"/>
    <w:rsid w:val="00E608A9"/>
    <w:rsid w:val="00E63B07"/>
    <w:rsid w:val="00E82EA0"/>
    <w:rsid w:val="00EA0BCF"/>
    <w:rsid w:val="00EE0B70"/>
    <w:rsid w:val="00EE1BEC"/>
    <w:rsid w:val="00EE78EA"/>
    <w:rsid w:val="00EF55DA"/>
    <w:rsid w:val="00F402D8"/>
    <w:rsid w:val="00F40CDA"/>
    <w:rsid w:val="00F90982"/>
    <w:rsid w:val="00FD757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C33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1D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operations/calcul-pose-de-soustractions/soustraire-des-decimaux-methode-par-cassage-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mathematiques/operations/addition-de-nombres-decimaux/additionner-des-decimaux.html" TargetMode="External"/><Relationship Id="rId12" Type="http://schemas.openxmlformats.org/officeDocument/2006/relationships/hyperlink" Target="https://lesfondamentaux.reseau-canope.fr/discipline/mathematiques/nombres/comparer-les-decimaux/donner-une-valeur-approchee-dun-nombre-decim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cp:lastPrinted>2020-05-10T11:58:00Z</cp:lastPrinted>
  <dcterms:created xsi:type="dcterms:W3CDTF">2020-05-09T12:26:00Z</dcterms:created>
  <dcterms:modified xsi:type="dcterms:W3CDTF">2020-05-10T11:58:00Z</dcterms:modified>
</cp:coreProperties>
</file>